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7C2F" w:rsidRPr="00063038" w:rsidRDefault="009B7C2F" w:rsidP="009B7C2F">
      <w:pPr>
        <w:spacing w:after="450" w:line="240" w:lineRule="auto"/>
        <w:outlineLvl w:val="0"/>
        <w:rPr>
          <w:rFonts w:ascii="Times New Roman" w:eastAsia="Times New Roman" w:hAnsi="Times New Roman" w:cs="Times New Roman"/>
          <w:b/>
          <w:bCs/>
          <w:color w:val="002060"/>
          <w:kern w:val="36"/>
          <w:sz w:val="48"/>
          <w:szCs w:val="48"/>
        </w:rPr>
      </w:pPr>
      <w:r w:rsidRPr="00063038">
        <w:rPr>
          <w:rFonts w:ascii="Times New Roman" w:eastAsia="Times New Roman" w:hAnsi="Times New Roman" w:cs="Times New Roman"/>
          <w:b/>
          <w:bCs/>
          <w:color w:val="002060"/>
          <w:kern w:val="36"/>
          <w:sz w:val="48"/>
          <w:szCs w:val="48"/>
        </w:rPr>
        <w:t xml:space="preserve">Thailand </w:t>
      </w:r>
      <w:proofErr w:type="spellStart"/>
      <w:r w:rsidRPr="00063038">
        <w:rPr>
          <w:rFonts w:ascii="Times New Roman" w:eastAsia="Times New Roman" w:hAnsi="Times New Roman" w:cs="Times New Roman"/>
          <w:b/>
          <w:bCs/>
          <w:color w:val="002060"/>
          <w:kern w:val="36"/>
          <w:sz w:val="48"/>
          <w:szCs w:val="48"/>
        </w:rPr>
        <w:t>Pattaya</w:t>
      </w:r>
      <w:proofErr w:type="spellEnd"/>
      <w:r w:rsidRPr="00063038">
        <w:rPr>
          <w:rFonts w:ascii="Times New Roman" w:eastAsia="Times New Roman" w:hAnsi="Times New Roman" w:cs="Times New Roman"/>
          <w:b/>
          <w:bCs/>
          <w:color w:val="002060"/>
          <w:kern w:val="36"/>
          <w:sz w:val="48"/>
          <w:szCs w:val="48"/>
        </w:rPr>
        <w:t xml:space="preserve"> Youth 2018 – Regulations</w:t>
      </w:r>
    </w:p>
    <w:p w:rsidR="009B7C2F" w:rsidRPr="00063038" w:rsidRDefault="009B7C2F" w:rsidP="009B7C2F">
      <w:pPr>
        <w:shd w:val="clear" w:color="auto" w:fill="FFFFFF"/>
        <w:spacing w:after="150" w:line="240" w:lineRule="auto"/>
        <w:rPr>
          <w:rFonts w:ascii="Open Sans" w:eastAsia="Times New Roman" w:hAnsi="Open Sans" w:cs="Angsana New"/>
          <w:color w:val="002060"/>
          <w:sz w:val="27"/>
        </w:rPr>
      </w:pPr>
      <w:r w:rsidRPr="00063038">
        <w:rPr>
          <w:rFonts w:ascii="Open Sans" w:eastAsia="Times New Roman" w:hAnsi="Open Sans" w:cs="Angsana New"/>
          <w:b/>
          <w:bCs/>
          <w:color w:val="002060"/>
          <w:sz w:val="27"/>
        </w:rPr>
        <w:t>Tournament Regulations</w:t>
      </w:r>
    </w:p>
    <w:p w:rsidR="009B7C2F" w:rsidRPr="00063038" w:rsidRDefault="009B7C2F" w:rsidP="009B7C2F">
      <w:pPr>
        <w:numPr>
          <w:ilvl w:val="0"/>
          <w:numId w:val="1"/>
        </w:numPr>
        <w:shd w:val="clear" w:color="auto" w:fill="FFFFFF"/>
        <w:spacing w:before="100" w:beforeAutospacing="1" w:after="100" w:afterAutospacing="1" w:line="240" w:lineRule="auto"/>
        <w:rPr>
          <w:rFonts w:ascii="Open Sans" w:eastAsia="Times New Roman" w:hAnsi="Open Sans" w:cs="Angsana New"/>
          <w:color w:val="002060"/>
          <w:sz w:val="27"/>
        </w:rPr>
      </w:pPr>
      <w:r w:rsidRPr="00063038">
        <w:rPr>
          <w:rFonts w:ascii="Open Sans" w:eastAsia="Times New Roman" w:hAnsi="Open Sans" w:cs="Angsana New"/>
          <w:color w:val="002060"/>
          <w:sz w:val="27"/>
        </w:rPr>
        <w:t>This is an individual tournament, open to all players with FIDE ID number. If you do not have Fide ID number, please contact your country’s Rating Officer.</w:t>
      </w:r>
    </w:p>
    <w:p w:rsidR="009B7C2F" w:rsidRPr="00063038" w:rsidRDefault="00A649DD" w:rsidP="009B7C2F">
      <w:pPr>
        <w:numPr>
          <w:ilvl w:val="0"/>
          <w:numId w:val="1"/>
        </w:numPr>
        <w:shd w:val="clear" w:color="auto" w:fill="FFFFFF"/>
        <w:spacing w:before="100" w:beforeAutospacing="1" w:after="100" w:afterAutospacing="1" w:line="240" w:lineRule="auto"/>
        <w:rPr>
          <w:rFonts w:ascii="Open Sans" w:eastAsia="Times New Roman" w:hAnsi="Open Sans" w:cs="Angsana New"/>
          <w:color w:val="002060"/>
          <w:sz w:val="27"/>
        </w:rPr>
      </w:pPr>
      <w:r w:rsidRPr="00063038">
        <w:rPr>
          <w:rFonts w:ascii="Open Sans" w:eastAsia="Times New Roman" w:hAnsi="Open Sans" w:cs="Angsana New"/>
          <w:color w:val="002060"/>
          <w:sz w:val="27"/>
        </w:rPr>
        <w:t>FIDE (World</w:t>
      </w:r>
      <w:r w:rsidR="009B7C2F" w:rsidRPr="00063038">
        <w:rPr>
          <w:rFonts w:ascii="Open Sans" w:eastAsia="Times New Roman" w:hAnsi="Open Sans" w:cs="Angsana New"/>
          <w:color w:val="002060"/>
          <w:sz w:val="27"/>
        </w:rPr>
        <w:t xml:space="preserve"> Chess Federation) rules and regulations shall apply. Results will be sent for FIDE rating calculations.</w:t>
      </w:r>
    </w:p>
    <w:p w:rsidR="009B7C2F" w:rsidRPr="00063038" w:rsidRDefault="00EB0041" w:rsidP="009B7C2F">
      <w:pPr>
        <w:numPr>
          <w:ilvl w:val="0"/>
          <w:numId w:val="1"/>
        </w:numPr>
        <w:shd w:val="clear" w:color="auto" w:fill="FFFFFF"/>
        <w:spacing w:before="100" w:beforeAutospacing="1" w:after="100" w:afterAutospacing="1" w:line="240" w:lineRule="auto"/>
        <w:rPr>
          <w:rFonts w:ascii="Open Sans" w:eastAsia="Times New Roman" w:hAnsi="Open Sans" w:cs="Angsana New"/>
          <w:color w:val="002060"/>
          <w:sz w:val="27"/>
        </w:rPr>
      </w:pPr>
      <w:r w:rsidRPr="00063038">
        <w:rPr>
          <w:rFonts w:ascii="Open Sans" w:eastAsia="Times New Roman" w:hAnsi="Open Sans" w:cs="Angsana New"/>
          <w:color w:val="002060"/>
          <w:sz w:val="27"/>
        </w:rPr>
        <w:t>Three</w:t>
      </w:r>
      <w:r w:rsidR="009B7C2F" w:rsidRPr="00063038">
        <w:rPr>
          <w:rFonts w:ascii="Open Sans" w:eastAsia="Times New Roman" w:hAnsi="Open Sans" w:cs="Angsana New"/>
          <w:color w:val="002060"/>
          <w:sz w:val="27"/>
        </w:rPr>
        <w:t xml:space="preserve"> groups will be played using the Swiss System, with 9 rounds. For the pairings, a Swiss Manager program will be used.</w:t>
      </w:r>
    </w:p>
    <w:p w:rsidR="009B7C2F" w:rsidRPr="00063038" w:rsidRDefault="009B7C2F" w:rsidP="009B7C2F">
      <w:pPr>
        <w:numPr>
          <w:ilvl w:val="0"/>
          <w:numId w:val="1"/>
        </w:numPr>
        <w:shd w:val="clear" w:color="auto" w:fill="FFFFFF"/>
        <w:spacing w:before="100" w:beforeAutospacing="1" w:after="100" w:afterAutospacing="1" w:line="240" w:lineRule="auto"/>
        <w:rPr>
          <w:rFonts w:ascii="Open Sans" w:eastAsia="Times New Roman" w:hAnsi="Open Sans" w:cs="Angsana New"/>
          <w:color w:val="002060"/>
          <w:sz w:val="27"/>
        </w:rPr>
      </w:pPr>
      <w:r w:rsidRPr="00063038">
        <w:rPr>
          <w:rFonts w:ascii="Open Sans" w:eastAsia="Times New Roman" w:hAnsi="Open Sans" w:cs="Angsana New"/>
          <w:color w:val="002060"/>
          <w:sz w:val="27"/>
        </w:rPr>
        <w:t>The matches shall be conducted according to the schedule, which will be made known to the respective players before the start of the tournament.</w:t>
      </w:r>
    </w:p>
    <w:p w:rsidR="009B7C2F" w:rsidRPr="00063038" w:rsidRDefault="009B7C2F" w:rsidP="009B7C2F">
      <w:pPr>
        <w:numPr>
          <w:ilvl w:val="0"/>
          <w:numId w:val="1"/>
        </w:numPr>
        <w:shd w:val="clear" w:color="auto" w:fill="FFFFFF"/>
        <w:spacing w:before="100" w:beforeAutospacing="1" w:after="100" w:afterAutospacing="1" w:line="240" w:lineRule="auto"/>
        <w:rPr>
          <w:rFonts w:ascii="Open Sans" w:eastAsia="Times New Roman" w:hAnsi="Open Sans" w:cs="Angsana New"/>
          <w:color w:val="002060"/>
          <w:sz w:val="27"/>
        </w:rPr>
      </w:pPr>
      <w:r w:rsidRPr="00063038">
        <w:rPr>
          <w:rFonts w:ascii="Open Sans" w:eastAsia="Times New Roman" w:hAnsi="Open Sans" w:cs="Angsana New"/>
          <w:color w:val="002060"/>
          <w:sz w:val="27"/>
        </w:rPr>
        <w:t>Each player is accorded with a time control of 90 minutes for the rest of the game. In addition there is 30 seconds increment per move, starting from the move 1.</w:t>
      </w:r>
    </w:p>
    <w:p w:rsidR="009B7C2F" w:rsidRPr="00063038" w:rsidRDefault="009B7C2F" w:rsidP="009B7C2F">
      <w:pPr>
        <w:numPr>
          <w:ilvl w:val="0"/>
          <w:numId w:val="1"/>
        </w:numPr>
        <w:shd w:val="clear" w:color="auto" w:fill="FFFFFF"/>
        <w:spacing w:before="100" w:beforeAutospacing="1" w:after="100" w:afterAutospacing="1" w:line="240" w:lineRule="auto"/>
        <w:rPr>
          <w:rFonts w:ascii="Open Sans" w:eastAsia="Times New Roman" w:hAnsi="Open Sans" w:cs="Angsana New"/>
          <w:color w:val="002060"/>
          <w:sz w:val="27"/>
        </w:rPr>
      </w:pPr>
      <w:r w:rsidRPr="00063038">
        <w:rPr>
          <w:rFonts w:ascii="Open Sans" w:eastAsia="Times New Roman" w:hAnsi="Open Sans" w:cs="Angsana New"/>
          <w:color w:val="002060"/>
          <w:sz w:val="27"/>
        </w:rPr>
        <w:t>Five minutes before the games start, the Chief Arbiter shall make the announcement accordingly. If any player is not present within an hour after the game is started, he shall lose by default.</w:t>
      </w:r>
    </w:p>
    <w:p w:rsidR="009B7C2F" w:rsidRPr="00063038" w:rsidRDefault="009B7C2F" w:rsidP="009B7C2F">
      <w:pPr>
        <w:numPr>
          <w:ilvl w:val="0"/>
          <w:numId w:val="1"/>
        </w:numPr>
        <w:shd w:val="clear" w:color="auto" w:fill="FFFFFF"/>
        <w:spacing w:before="100" w:beforeAutospacing="1" w:after="100" w:afterAutospacing="1" w:line="240" w:lineRule="auto"/>
        <w:rPr>
          <w:rFonts w:ascii="Open Sans" w:eastAsia="Times New Roman" w:hAnsi="Open Sans" w:cs="Angsana New"/>
          <w:color w:val="002060"/>
          <w:sz w:val="27"/>
        </w:rPr>
      </w:pPr>
      <w:r w:rsidRPr="00063038">
        <w:rPr>
          <w:rFonts w:ascii="Open Sans" w:eastAsia="Times New Roman" w:hAnsi="Open Sans" w:cs="Angsana New"/>
          <w:color w:val="002060"/>
          <w:sz w:val="27"/>
        </w:rPr>
        <w:t>Players are not allowed to bring mobile phones or other electronic devices to the tournament hall, any violation shall result in loss of game. Organizer will provide deposit point outside playing hall, where player can leave their mobile devices at their own risk.</w:t>
      </w:r>
    </w:p>
    <w:p w:rsidR="000C75E7" w:rsidRPr="00063038" w:rsidRDefault="009B7C2F" w:rsidP="00A649DD">
      <w:pPr>
        <w:numPr>
          <w:ilvl w:val="0"/>
          <w:numId w:val="1"/>
        </w:numPr>
        <w:shd w:val="clear" w:color="auto" w:fill="FFFFFF"/>
        <w:spacing w:before="100" w:beforeAutospacing="1" w:after="100" w:afterAutospacing="1" w:line="240" w:lineRule="auto"/>
        <w:rPr>
          <w:rFonts w:ascii="Open Sans" w:eastAsia="Times New Roman" w:hAnsi="Open Sans" w:cs="Angsana New"/>
          <w:color w:val="002060"/>
          <w:sz w:val="27"/>
        </w:rPr>
      </w:pPr>
      <w:r w:rsidRPr="00063038">
        <w:rPr>
          <w:rFonts w:ascii="Open Sans" w:eastAsia="Times New Roman" w:hAnsi="Open Sans" w:cs="Angsana New"/>
          <w:color w:val="002060"/>
          <w:sz w:val="27"/>
        </w:rPr>
        <w:t>Officials and players should be smartly attired at all times while in the playing hall.</w:t>
      </w:r>
    </w:p>
    <w:p w:rsidR="000C75E7" w:rsidRPr="00063038" w:rsidRDefault="000C75E7" w:rsidP="000C75E7">
      <w:pPr>
        <w:numPr>
          <w:ilvl w:val="0"/>
          <w:numId w:val="1"/>
        </w:numPr>
        <w:shd w:val="clear" w:color="auto" w:fill="FFFFFF"/>
        <w:spacing w:before="100" w:beforeAutospacing="1" w:after="100" w:afterAutospacing="1" w:line="240" w:lineRule="auto"/>
        <w:rPr>
          <w:rFonts w:ascii="Open Sans" w:eastAsia="Times New Roman" w:hAnsi="Open Sans" w:cs="Angsana New"/>
          <w:color w:val="002060"/>
          <w:sz w:val="27"/>
        </w:rPr>
      </w:pPr>
      <w:r w:rsidRPr="00063038">
        <w:rPr>
          <w:rFonts w:ascii="Open Sans" w:eastAsia="Times New Roman" w:hAnsi="Open Sans" w:cs="Angsana New"/>
          <w:color w:val="002060"/>
          <w:sz w:val="27"/>
        </w:rPr>
        <w:t>The Organizer reserves the right to make changes to these Regulati</w:t>
      </w:r>
      <w:r w:rsidR="00EB0041" w:rsidRPr="00063038">
        <w:rPr>
          <w:rFonts w:ascii="Open Sans" w:eastAsia="Times New Roman" w:hAnsi="Open Sans" w:cs="Angsana New"/>
          <w:color w:val="002060"/>
          <w:sz w:val="27"/>
        </w:rPr>
        <w:t>ons by notifying the players at</w:t>
      </w:r>
      <w:r w:rsidRPr="00063038">
        <w:rPr>
          <w:rFonts w:ascii="Open Sans" w:eastAsia="Times New Roman" w:hAnsi="Open Sans" w:cs="Angsana New"/>
          <w:color w:val="002060"/>
          <w:sz w:val="27"/>
        </w:rPr>
        <w:t xml:space="preserve"> the t</w:t>
      </w:r>
      <w:r w:rsidR="00A649DD" w:rsidRPr="00063038">
        <w:rPr>
          <w:rFonts w:ascii="Open Sans" w:eastAsia="Times New Roman" w:hAnsi="Open Sans" w:cs="Angsana New"/>
          <w:color w:val="002060"/>
          <w:sz w:val="27"/>
        </w:rPr>
        <w:t>echni</w:t>
      </w:r>
      <w:r w:rsidRPr="00063038">
        <w:rPr>
          <w:rFonts w:ascii="Open Sans" w:eastAsia="Times New Roman" w:hAnsi="Open Sans" w:cs="Angsana New"/>
          <w:color w:val="002060"/>
          <w:sz w:val="27"/>
        </w:rPr>
        <w:t xml:space="preserve">cal meeting </w:t>
      </w:r>
      <w:r w:rsidRPr="00063038">
        <w:rPr>
          <w:rFonts w:ascii="Open Sans" w:eastAsia="Times New Roman" w:hAnsi="Open Sans" w:cs="Angsana New" w:hint="eastAsia"/>
          <w:color w:val="002060"/>
          <w:sz w:val="27"/>
        </w:rPr>
        <w:t>tournament</w:t>
      </w:r>
      <w:r w:rsidRPr="00063038">
        <w:rPr>
          <w:rFonts w:ascii="Open Sans" w:eastAsia="Times New Roman" w:hAnsi="Open Sans" w:cs="Angsana New"/>
          <w:color w:val="002060"/>
          <w:sz w:val="27"/>
        </w:rPr>
        <w:t xml:space="preserve"> starts. All </w:t>
      </w:r>
      <w:proofErr w:type="gramStart"/>
      <w:r w:rsidRPr="00063038">
        <w:rPr>
          <w:rFonts w:ascii="Open Sans" w:eastAsia="Times New Roman" w:hAnsi="Open Sans" w:cs="Angsana New"/>
          <w:color w:val="002060"/>
          <w:sz w:val="27"/>
        </w:rPr>
        <w:t>player</w:t>
      </w:r>
      <w:proofErr w:type="gramEnd"/>
      <w:r w:rsidRPr="00063038">
        <w:rPr>
          <w:rFonts w:ascii="Open Sans" w:eastAsia="Times New Roman" w:hAnsi="Open Sans" w:cs="Angsana New"/>
          <w:color w:val="002060"/>
          <w:sz w:val="27"/>
        </w:rPr>
        <w:t xml:space="preserve"> must attend the t</w:t>
      </w:r>
      <w:r w:rsidR="00A649DD" w:rsidRPr="00063038">
        <w:rPr>
          <w:rFonts w:ascii="Open Sans" w:eastAsia="Times New Roman" w:hAnsi="Open Sans" w:cs="Angsana New"/>
          <w:color w:val="002060"/>
          <w:sz w:val="27"/>
        </w:rPr>
        <w:t>echni</w:t>
      </w:r>
      <w:r w:rsidRPr="00063038">
        <w:rPr>
          <w:rFonts w:ascii="Open Sans" w:eastAsia="Times New Roman" w:hAnsi="Open Sans" w:cs="Angsana New"/>
          <w:color w:val="002060"/>
          <w:sz w:val="27"/>
        </w:rPr>
        <w:t>cal meeting.</w:t>
      </w:r>
    </w:p>
    <w:p w:rsidR="009B7C2F" w:rsidRPr="00063038" w:rsidRDefault="006B0764" w:rsidP="006B0764">
      <w:pPr>
        <w:numPr>
          <w:ilvl w:val="0"/>
          <w:numId w:val="1"/>
        </w:numPr>
        <w:shd w:val="clear" w:color="auto" w:fill="FFFFFF"/>
        <w:spacing w:before="100" w:beforeAutospacing="1" w:after="100" w:afterAutospacing="1" w:line="240" w:lineRule="auto"/>
        <w:rPr>
          <w:rFonts w:ascii="Open Sans" w:eastAsia="Times New Roman" w:hAnsi="Open Sans" w:cs="Angsana New"/>
          <w:color w:val="002060"/>
          <w:sz w:val="27"/>
        </w:rPr>
      </w:pPr>
      <w:r w:rsidRPr="00063038">
        <w:rPr>
          <w:rFonts w:ascii="Open Sans" w:eastAsia="Times New Roman" w:hAnsi="Open Sans" w:cs="Angsana New"/>
          <w:color w:val="002060"/>
          <w:sz w:val="27"/>
        </w:rPr>
        <w:t>Entitled player must not have reached his/her birthday, respectively, before January 1</w:t>
      </w:r>
      <w:r w:rsidRPr="00063038">
        <w:rPr>
          <w:rFonts w:ascii="Open Sans" w:eastAsia="Times New Roman" w:hAnsi="Open Sans" w:cs="Angsana New"/>
          <w:color w:val="002060"/>
          <w:sz w:val="27"/>
          <w:vertAlign w:val="superscript"/>
        </w:rPr>
        <w:t>st</w:t>
      </w:r>
      <w:r w:rsidRPr="00063038">
        <w:rPr>
          <w:rFonts w:ascii="Open Sans" w:eastAsia="Times New Roman" w:hAnsi="Open Sans" w:cs="Angsana New"/>
          <w:color w:val="002060"/>
          <w:sz w:val="27"/>
        </w:rPr>
        <w:t>, 2018.</w:t>
      </w:r>
    </w:p>
    <w:tbl>
      <w:tblPr>
        <w:tblW w:w="9563" w:type="dxa"/>
        <w:tblCellMar>
          <w:top w:w="15" w:type="dxa"/>
          <w:left w:w="15" w:type="dxa"/>
          <w:bottom w:w="15" w:type="dxa"/>
          <w:right w:w="15" w:type="dxa"/>
        </w:tblCellMar>
        <w:tblLook w:val="04A0" w:firstRow="1" w:lastRow="0" w:firstColumn="1" w:lastColumn="0" w:noHBand="0" w:noVBand="1"/>
      </w:tblPr>
      <w:tblGrid>
        <w:gridCol w:w="3522"/>
        <w:gridCol w:w="1678"/>
        <w:gridCol w:w="4363"/>
      </w:tblGrid>
      <w:tr w:rsidR="00063038" w:rsidRPr="00063038" w:rsidTr="006215D5">
        <w:tc>
          <w:tcPr>
            <w:tcW w:w="3522" w:type="dxa"/>
            <w:tcBorders>
              <w:top w:val="single" w:sz="6" w:space="0" w:color="DDDDDD"/>
            </w:tcBorders>
            <w:shd w:val="clear" w:color="auto" w:fill="auto"/>
            <w:tcMar>
              <w:top w:w="120" w:type="dxa"/>
              <w:left w:w="120" w:type="dxa"/>
              <w:bottom w:w="120" w:type="dxa"/>
              <w:right w:w="120" w:type="dxa"/>
            </w:tcMar>
            <w:hideMark/>
          </w:tcPr>
          <w:p w:rsidR="009B7C2F" w:rsidRPr="00063038" w:rsidRDefault="009B7C2F" w:rsidP="009D7586">
            <w:pPr>
              <w:spacing w:after="300" w:line="240" w:lineRule="auto"/>
              <w:rPr>
                <w:rFonts w:ascii="Angsana New" w:eastAsia="Times New Roman" w:hAnsi="Angsana New" w:cs="Angsana New"/>
                <w:b/>
                <w:bCs/>
                <w:color w:val="002060"/>
                <w:sz w:val="44"/>
                <w:szCs w:val="44"/>
              </w:rPr>
            </w:pPr>
            <w:r w:rsidRPr="00063038">
              <w:rPr>
                <w:rFonts w:ascii="Angsana New" w:eastAsia="Times New Roman" w:hAnsi="Angsana New" w:cs="Angsana New"/>
                <w:b/>
                <w:bCs/>
                <w:color w:val="002060"/>
                <w:sz w:val="44"/>
                <w:szCs w:val="44"/>
              </w:rPr>
              <w:t xml:space="preserve">Thailand </w:t>
            </w:r>
            <w:proofErr w:type="spellStart"/>
            <w:r w:rsidRPr="00063038">
              <w:rPr>
                <w:rFonts w:ascii="Angsana New" w:eastAsia="Times New Roman" w:hAnsi="Angsana New" w:cs="Angsana New"/>
                <w:b/>
                <w:bCs/>
                <w:color w:val="002060"/>
                <w:sz w:val="44"/>
                <w:szCs w:val="44"/>
              </w:rPr>
              <w:t>Pattaya</w:t>
            </w:r>
            <w:proofErr w:type="spellEnd"/>
            <w:r w:rsidRPr="00063038">
              <w:rPr>
                <w:rFonts w:ascii="Angsana New" w:eastAsia="Times New Roman" w:hAnsi="Angsana New" w:cs="Angsana New"/>
                <w:b/>
                <w:bCs/>
                <w:color w:val="002060"/>
                <w:sz w:val="44"/>
                <w:szCs w:val="44"/>
              </w:rPr>
              <w:t xml:space="preserve"> - Youth</w:t>
            </w:r>
          </w:p>
        </w:tc>
        <w:tc>
          <w:tcPr>
            <w:tcW w:w="0" w:type="auto"/>
            <w:tcBorders>
              <w:top w:val="single" w:sz="6" w:space="0" w:color="DDDDDD"/>
            </w:tcBorders>
            <w:shd w:val="clear" w:color="auto" w:fill="auto"/>
            <w:tcMar>
              <w:top w:w="120" w:type="dxa"/>
              <w:left w:w="120" w:type="dxa"/>
              <w:bottom w:w="120" w:type="dxa"/>
              <w:right w:w="120" w:type="dxa"/>
            </w:tcMar>
            <w:hideMark/>
          </w:tcPr>
          <w:p w:rsidR="009B7C2F" w:rsidRPr="00063038" w:rsidRDefault="009B7C2F" w:rsidP="009D7586">
            <w:pPr>
              <w:spacing w:after="300" w:line="240" w:lineRule="auto"/>
              <w:rPr>
                <w:rFonts w:ascii="Angsana New" w:eastAsia="Times New Roman" w:hAnsi="Angsana New" w:cs="Angsana New"/>
                <w:b/>
                <w:bCs/>
                <w:color w:val="002060"/>
                <w:sz w:val="44"/>
                <w:szCs w:val="44"/>
              </w:rPr>
            </w:pPr>
            <w:r w:rsidRPr="00063038">
              <w:rPr>
                <w:rFonts w:ascii="Angsana New" w:eastAsia="Times New Roman" w:hAnsi="Angsana New" w:cs="Angsana New"/>
                <w:b/>
                <w:bCs/>
                <w:color w:val="002060"/>
                <w:sz w:val="44"/>
                <w:szCs w:val="44"/>
              </w:rPr>
              <w:t>Start Time</w:t>
            </w:r>
          </w:p>
        </w:tc>
        <w:tc>
          <w:tcPr>
            <w:tcW w:w="0" w:type="auto"/>
            <w:tcBorders>
              <w:top w:val="single" w:sz="6" w:space="0" w:color="DDDDDD"/>
            </w:tcBorders>
            <w:shd w:val="clear" w:color="auto" w:fill="auto"/>
            <w:tcMar>
              <w:top w:w="120" w:type="dxa"/>
              <w:left w:w="120" w:type="dxa"/>
              <w:bottom w:w="120" w:type="dxa"/>
              <w:right w:w="120" w:type="dxa"/>
            </w:tcMar>
            <w:hideMark/>
          </w:tcPr>
          <w:p w:rsidR="009B7C2F" w:rsidRPr="00063038" w:rsidRDefault="009B7C2F" w:rsidP="006215D5">
            <w:pPr>
              <w:spacing w:after="300" w:line="240" w:lineRule="auto"/>
              <w:ind w:right="251"/>
              <w:rPr>
                <w:rFonts w:ascii="Angsana New" w:eastAsia="Times New Roman" w:hAnsi="Angsana New" w:cs="Angsana New"/>
                <w:b/>
                <w:bCs/>
                <w:color w:val="002060"/>
                <w:sz w:val="44"/>
                <w:szCs w:val="44"/>
              </w:rPr>
            </w:pPr>
            <w:r w:rsidRPr="00063038">
              <w:rPr>
                <w:rFonts w:ascii="Angsana New" w:eastAsia="Times New Roman" w:hAnsi="Angsana New" w:cs="Angsana New"/>
                <w:b/>
                <w:bCs/>
                <w:color w:val="002060"/>
                <w:sz w:val="44"/>
                <w:szCs w:val="44"/>
              </w:rPr>
              <w:t>Activity</w:t>
            </w:r>
          </w:p>
        </w:tc>
      </w:tr>
      <w:tr w:rsidR="00063038" w:rsidRPr="00063038" w:rsidTr="006215D5">
        <w:tc>
          <w:tcPr>
            <w:tcW w:w="3522" w:type="dxa"/>
            <w:tcBorders>
              <w:top w:val="single" w:sz="6" w:space="0" w:color="DDDDDD"/>
            </w:tcBorders>
            <w:shd w:val="clear" w:color="auto" w:fill="auto"/>
            <w:tcMar>
              <w:top w:w="120" w:type="dxa"/>
              <w:left w:w="120" w:type="dxa"/>
              <w:bottom w:w="120" w:type="dxa"/>
              <w:right w:w="120" w:type="dxa"/>
            </w:tcMar>
            <w:hideMark/>
          </w:tcPr>
          <w:p w:rsidR="009B7C2F" w:rsidRPr="00063038" w:rsidRDefault="00EC19BC" w:rsidP="009D7586">
            <w:pPr>
              <w:spacing w:after="300" w:line="240" w:lineRule="auto"/>
              <w:rPr>
                <w:rFonts w:ascii="Angsana New" w:eastAsia="Times New Roman" w:hAnsi="Angsana New" w:cs="Angsana New"/>
                <w:color w:val="002060"/>
                <w:sz w:val="40"/>
                <w:szCs w:val="40"/>
              </w:rPr>
            </w:pPr>
            <w:r w:rsidRPr="00063038">
              <w:rPr>
                <w:rFonts w:ascii="Angsana New" w:eastAsia="Times New Roman" w:hAnsi="Angsana New" w:cs="Angsana New"/>
                <w:color w:val="002060"/>
                <w:sz w:val="40"/>
                <w:szCs w:val="40"/>
              </w:rPr>
              <w:t>Saturday, 20</w:t>
            </w:r>
            <w:r w:rsidR="009B7C2F" w:rsidRPr="00063038">
              <w:rPr>
                <w:rFonts w:ascii="Angsana New" w:eastAsia="Times New Roman" w:hAnsi="Angsana New" w:cs="Angsana New"/>
                <w:color w:val="002060"/>
                <w:sz w:val="40"/>
                <w:szCs w:val="40"/>
              </w:rPr>
              <w:t xml:space="preserve"> October</w:t>
            </w:r>
          </w:p>
        </w:tc>
        <w:tc>
          <w:tcPr>
            <w:tcW w:w="0" w:type="auto"/>
            <w:tcBorders>
              <w:top w:val="single" w:sz="6" w:space="0" w:color="DDDDDD"/>
            </w:tcBorders>
            <w:shd w:val="clear" w:color="auto" w:fill="auto"/>
            <w:tcMar>
              <w:top w:w="120" w:type="dxa"/>
              <w:left w:w="120" w:type="dxa"/>
              <w:bottom w:w="120" w:type="dxa"/>
              <w:right w:w="120" w:type="dxa"/>
            </w:tcMar>
            <w:hideMark/>
          </w:tcPr>
          <w:p w:rsidR="00AF715C" w:rsidRPr="00063038" w:rsidRDefault="00915A57" w:rsidP="00AF715C">
            <w:pPr>
              <w:spacing w:after="0" w:line="240" w:lineRule="auto"/>
              <w:rPr>
                <w:rFonts w:ascii="Angsana New" w:eastAsia="Times New Roman" w:hAnsi="Angsana New" w:cs="Angsana New"/>
                <w:color w:val="002060"/>
                <w:sz w:val="40"/>
                <w:szCs w:val="40"/>
              </w:rPr>
            </w:pPr>
            <w:r w:rsidRPr="00063038">
              <w:rPr>
                <w:rFonts w:ascii="Angsana New" w:eastAsia="Times New Roman" w:hAnsi="Angsana New" w:cs="Angsana New"/>
                <w:color w:val="002060"/>
                <w:sz w:val="40"/>
                <w:szCs w:val="40"/>
              </w:rPr>
              <w:t>9</w:t>
            </w:r>
            <w:r w:rsidR="00AF715C" w:rsidRPr="00063038">
              <w:rPr>
                <w:rFonts w:ascii="Angsana New" w:eastAsia="Times New Roman" w:hAnsi="Angsana New" w:cs="Angsana New"/>
                <w:color w:val="002060"/>
                <w:sz w:val="40"/>
                <w:szCs w:val="40"/>
              </w:rPr>
              <w:t>:00</w:t>
            </w:r>
          </w:p>
          <w:p w:rsidR="009824FD" w:rsidRPr="00063038" w:rsidRDefault="00AF715C" w:rsidP="00AF715C">
            <w:pPr>
              <w:spacing w:after="0" w:line="240" w:lineRule="auto"/>
              <w:rPr>
                <w:rFonts w:ascii="Angsana New" w:eastAsia="Times New Roman" w:hAnsi="Angsana New" w:cs="Angsana New"/>
                <w:color w:val="002060"/>
                <w:sz w:val="40"/>
                <w:szCs w:val="40"/>
              </w:rPr>
            </w:pPr>
            <w:r w:rsidRPr="00063038">
              <w:rPr>
                <w:rFonts w:ascii="Angsana New" w:eastAsia="Times New Roman" w:hAnsi="Angsana New" w:cs="Angsana New"/>
                <w:color w:val="002060"/>
                <w:sz w:val="40"/>
                <w:szCs w:val="40"/>
              </w:rPr>
              <w:t>9:30</w:t>
            </w:r>
          </w:p>
          <w:p w:rsidR="00AF715C" w:rsidRPr="00063038" w:rsidRDefault="00AF715C" w:rsidP="00AF715C">
            <w:pPr>
              <w:spacing w:after="0" w:line="240" w:lineRule="auto"/>
              <w:rPr>
                <w:rFonts w:ascii="Angsana New" w:eastAsia="Times New Roman" w:hAnsi="Angsana New" w:cs="Angsana New"/>
                <w:color w:val="002060"/>
                <w:sz w:val="40"/>
                <w:szCs w:val="40"/>
              </w:rPr>
            </w:pPr>
            <w:r w:rsidRPr="00063038">
              <w:rPr>
                <w:rFonts w:ascii="Angsana New" w:eastAsia="Times New Roman" w:hAnsi="Angsana New" w:cs="Angsana New"/>
                <w:color w:val="002060"/>
                <w:sz w:val="40"/>
                <w:szCs w:val="40"/>
              </w:rPr>
              <w:t>10:00–14:00</w:t>
            </w:r>
          </w:p>
          <w:p w:rsidR="009B7C2F" w:rsidRPr="00063038" w:rsidRDefault="00AF715C" w:rsidP="00AF715C">
            <w:pPr>
              <w:spacing w:after="150" w:line="240" w:lineRule="auto"/>
              <w:rPr>
                <w:rFonts w:ascii="Angsana New" w:eastAsia="Times New Roman" w:hAnsi="Angsana New" w:cs="Angsana New"/>
                <w:color w:val="002060"/>
                <w:sz w:val="40"/>
                <w:szCs w:val="40"/>
              </w:rPr>
            </w:pPr>
            <w:r w:rsidRPr="00063038">
              <w:rPr>
                <w:rFonts w:ascii="Angsana New" w:eastAsia="Times New Roman" w:hAnsi="Angsana New" w:cs="Angsana New"/>
                <w:color w:val="002060"/>
                <w:sz w:val="40"/>
                <w:szCs w:val="40"/>
              </w:rPr>
              <w:t>15:30–19:30</w:t>
            </w:r>
          </w:p>
        </w:tc>
        <w:tc>
          <w:tcPr>
            <w:tcW w:w="0" w:type="auto"/>
            <w:tcBorders>
              <w:top w:val="single" w:sz="6" w:space="0" w:color="DDDDDD"/>
            </w:tcBorders>
            <w:shd w:val="clear" w:color="auto" w:fill="auto"/>
            <w:tcMar>
              <w:top w:w="120" w:type="dxa"/>
              <w:left w:w="120" w:type="dxa"/>
              <w:bottom w:w="120" w:type="dxa"/>
              <w:right w:w="120" w:type="dxa"/>
            </w:tcMar>
            <w:hideMark/>
          </w:tcPr>
          <w:p w:rsidR="009B7C2F" w:rsidRPr="00063038" w:rsidRDefault="009B7C2F" w:rsidP="009D7586">
            <w:pPr>
              <w:spacing w:after="0" w:line="240" w:lineRule="auto"/>
              <w:rPr>
                <w:rFonts w:ascii="Angsana New" w:eastAsia="Times New Roman" w:hAnsi="Angsana New" w:cs="Angsana New"/>
                <w:color w:val="002060"/>
                <w:sz w:val="40"/>
                <w:szCs w:val="40"/>
              </w:rPr>
            </w:pPr>
            <w:r w:rsidRPr="00063038">
              <w:rPr>
                <w:rFonts w:ascii="Angsana New" w:eastAsia="Times New Roman" w:hAnsi="Angsana New" w:cs="Angsana New"/>
                <w:color w:val="002060"/>
                <w:sz w:val="40"/>
                <w:szCs w:val="40"/>
              </w:rPr>
              <w:t>Registration Closed</w:t>
            </w:r>
          </w:p>
          <w:p w:rsidR="00AF715C" w:rsidRPr="00063038" w:rsidRDefault="009B7C2F" w:rsidP="009824FD">
            <w:pPr>
              <w:spacing w:after="0" w:line="240" w:lineRule="auto"/>
              <w:rPr>
                <w:rFonts w:ascii="Angsana New" w:eastAsia="Times New Roman" w:hAnsi="Angsana New" w:cs="Angsana New"/>
                <w:color w:val="002060"/>
                <w:sz w:val="40"/>
                <w:szCs w:val="40"/>
              </w:rPr>
            </w:pPr>
            <w:r w:rsidRPr="00063038">
              <w:rPr>
                <w:rFonts w:ascii="Angsana New" w:eastAsia="Times New Roman" w:hAnsi="Angsana New" w:cs="Angsana New"/>
                <w:color w:val="002060"/>
                <w:sz w:val="40"/>
                <w:szCs w:val="40"/>
              </w:rPr>
              <w:t>Player list shown at the hall entrance</w:t>
            </w:r>
          </w:p>
          <w:p w:rsidR="009824FD" w:rsidRPr="00063038" w:rsidRDefault="009B7C2F" w:rsidP="009824FD">
            <w:pPr>
              <w:spacing w:after="0" w:line="240" w:lineRule="auto"/>
              <w:rPr>
                <w:rFonts w:ascii="Angsana New" w:eastAsia="Times New Roman" w:hAnsi="Angsana New" w:cs="Angsana New"/>
                <w:color w:val="002060"/>
                <w:sz w:val="40"/>
                <w:szCs w:val="40"/>
              </w:rPr>
            </w:pPr>
            <w:r w:rsidRPr="00063038">
              <w:rPr>
                <w:rFonts w:ascii="Angsana New" w:eastAsia="Times New Roman" w:hAnsi="Angsana New" w:cs="Angsana New"/>
                <w:color w:val="002060"/>
                <w:sz w:val="40"/>
                <w:szCs w:val="40"/>
              </w:rPr>
              <w:t>Round 1</w:t>
            </w:r>
          </w:p>
          <w:p w:rsidR="009824FD" w:rsidRPr="00063038" w:rsidRDefault="009824FD" w:rsidP="009D7586">
            <w:pPr>
              <w:spacing w:after="150" w:line="240" w:lineRule="auto"/>
              <w:rPr>
                <w:rFonts w:ascii="Angsana New" w:eastAsia="Times New Roman" w:hAnsi="Angsana New" w:cs="Angsana New"/>
                <w:color w:val="002060"/>
                <w:sz w:val="40"/>
                <w:szCs w:val="40"/>
              </w:rPr>
            </w:pPr>
            <w:r w:rsidRPr="00063038">
              <w:rPr>
                <w:rFonts w:ascii="Angsana New" w:eastAsia="Times New Roman" w:hAnsi="Angsana New" w:cs="Angsana New"/>
                <w:color w:val="002060"/>
                <w:sz w:val="40"/>
                <w:szCs w:val="40"/>
              </w:rPr>
              <w:t>Round 2</w:t>
            </w:r>
          </w:p>
        </w:tc>
      </w:tr>
      <w:tr w:rsidR="00063038" w:rsidRPr="00063038" w:rsidTr="006215D5">
        <w:tc>
          <w:tcPr>
            <w:tcW w:w="3522" w:type="dxa"/>
            <w:tcBorders>
              <w:top w:val="single" w:sz="6" w:space="0" w:color="DDDDDD"/>
            </w:tcBorders>
            <w:shd w:val="clear" w:color="auto" w:fill="auto"/>
            <w:tcMar>
              <w:top w:w="120" w:type="dxa"/>
              <w:left w:w="120" w:type="dxa"/>
              <w:bottom w:w="120" w:type="dxa"/>
              <w:right w:w="120" w:type="dxa"/>
            </w:tcMar>
            <w:hideMark/>
          </w:tcPr>
          <w:p w:rsidR="009B7C2F" w:rsidRPr="00063038" w:rsidRDefault="00EC19BC" w:rsidP="009D7586">
            <w:pPr>
              <w:spacing w:after="0" w:line="240" w:lineRule="auto"/>
              <w:rPr>
                <w:rFonts w:ascii="Angsana New" w:eastAsia="Times New Roman" w:hAnsi="Angsana New" w:cs="Angsana New"/>
                <w:color w:val="002060"/>
                <w:sz w:val="40"/>
                <w:szCs w:val="40"/>
              </w:rPr>
            </w:pPr>
            <w:r w:rsidRPr="00063038">
              <w:rPr>
                <w:rFonts w:ascii="Angsana New" w:eastAsia="Times New Roman" w:hAnsi="Angsana New" w:cs="Angsana New"/>
                <w:color w:val="002060"/>
                <w:sz w:val="40"/>
                <w:szCs w:val="40"/>
              </w:rPr>
              <w:t>Sunday, 21</w:t>
            </w:r>
            <w:r w:rsidR="009B7C2F" w:rsidRPr="00063038">
              <w:rPr>
                <w:rFonts w:ascii="Angsana New" w:eastAsia="Times New Roman" w:hAnsi="Angsana New" w:cs="Angsana New"/>
                <w:color w:val="002060"/>
                <w:sz w:val="40"/>
                <w:szCs w:val="40"/>
              </w:rPr>
              <w:t xml:space="preserve"> October</w:t>
            </w:r>
          </w:p>
        </w:tc>
        <w:tc>
          <w:tcPr>
            <w:tcW w:w="0" w:type="auto"/>
            <w:tcBorders>
              <w:top w:val="single" w:sz="6" w:space="0" w:color="DDDDDD"/>
            </w:tcBorders>
            <w:shd w:val="clear" w:color="auto" w:fill="auto"/>
            <w:tcMar>
              <w:top w:w="120" w:type="dxa"/>
              <w:left w:w="120" w:type="dxa"/>
              <w:bottom w:w="120" w:type="dxa"/>
              <w:right w:w="120" w:type="dxa"/>
            </w:tcMar>
            <w:hideMark/>
          </w:tcPr>
          <w:p w:rsidR="009824FD" w:rsidRPr="00063038" w:rsidRDefault="009824FD" w:rsidP="009824FD">
            <w:pPr>
              <w:spacing w:after="0" w:line="240" w:lineRule="auto"/>
              <w:rPr>
                <w:rFonts w:ascii="Angsana New" w:eastAsia="Times New Roman" w:hAnsi="Angsana New" w:cs="Angsana New"/>
                <w:color w:val="002060"/>
                <w:sz w:val="40"/>
                <w:szCs w:val="40"/>
              </w:rPr>
            </w:pPr>
            <w:r w:rsidRPr="00063038">
              <w:rPr>
                <w:rFonts w:ascii="Angsana New" w:eastAsia="Times New Roman" w:hAnsi="Angsana New" w:cs="Angsana New"/>
                <w:color w:val="002060"/>
                <w:sz w:val="40"/>
                <w:szCs w:val="40"/>
              </w:rPr>
              <w:t>9:30–13:30</w:t>
            </w:r>
          </w:p>
          <w:p w:rsidR="009B7C2F" w:rsidRPr="00063038" w:rsidRDefault="009824FD" w:rsidP="009824FD">
            <w:pPr>
              <w:spacing w:after="0" w:line="240" w:lineRule="auto"/>
              <w:rPr>
                <w:rFonts w:ascii="Angsana New" w:eastAsia="Times New Roman" w:hAnsi="Angsana New" w:cs="Angsana New"/>
                <w:color w:val="002060"/>
                <w:sz w:val="40"/>
                <w:szCs w:val="40"/>
              </w:rPr>
            </w:pPr>
            <w:r w:rsidRPr="00063038">
              <w:rPr>
                <w:rFonts w:ascii="Angsana New" w:eastAsia="Times New Roman" w:hAnsi="Angsana New" w:cs="Angsana New"/>
                <w:color w:val="002060"/>
                <w:sz w:val="40"/>
                <w:szCs w:val="40"/>
              </w:rPr>
              <w:t>15:00–19:00</w:t>
            </w:r>
          </w:p>
        </w:tc>
        <w:tc>
          <w:tcPr>
            <w:tcW w:w="0" w:type="auto"/>
            <w:tcBorders>
              <w:top w:val="single" w:sz="6" w:space="0" w:color="DDDDDD"/>
            </w:tcBorders>
            <w:shd w:val="clear" w:color="auto" w:fill="auto"/>
            <w:tcMar>
              <w:top w:w="120" w:type="dxa"/>
              <w:left w:w="120" w:type="dxa"/>
              <w:bottom w:w="120" w:type="dxa"/>
              <w:right w:w="120" w:type="dxa"/>
            </w:tcMar>
            <w:hideMark/>
          </w:tcPr>
          <w:p w:rsidR="009B7C2F" w:rsidRPr="00063038" w:rsidRDefault="009824FD" w:rsidP="009D7586">
            <w:pPr>
              <w:spacing w:after="0" w:line="240" w:lineRule="auto"/>
              <w:rPr>
                <w:rFonts w:ascii="Angsana New" w:eastAsia="Times New Roman" w:hAnsi="Angsana New" w:cs="Angsana New"/>
                <w:color w:val="002060"/>
                <w:sz w:val="40"/>
                <w:szCs w:val="40"/>
              </w:rPr>
            </w:pPr>
            <w:r w:rsidRPr="00063038">
              <w:rPr>
                <w:rFonts w:ascii="Angsana New" w:eastAsia="Times New Roman" w:hAnsi="Angsana New" w:cs="Angsana New"/>
                <w:color w:val="002060"/>
                <w:sz w:val="40"/>
                <w:szCs w:val="40"/>
              </w:rPr>
              <w:t>Round 3</w:t>
            </w:r>
          </w:p>
          <w:p w:rsidR="009824FD" w:rsidRPr="00063038" w:rsidRDefault="009824FD" w:rsidP="009D7586">
            <w:pPr>
              <w:spacing w:after="0" w:line="240" w:lineRule="auto"/>
              <w:rPr>
                <w:rFonts w:ascii="Angsana New" w:eastAsia="Times New Roman" w:hAnsi="Angsana New" w:cs="Angsana New"/>
                <w:color w:val="002060"/>
                <w:sz w:val="40"/>
                <w:szCs w:val="40"/>
              </w:rPr>
            </w:pPr>
            <w:r w:rsidRPr="00063038">
              <w:rPr>
                <w:rFonts w:ascii="Angsana New" w:eastAsia="Times New Roman" w:hAnsi="Angsana New" w:cs="Angsana New"/>
                <w:color w:val="002060"/>
                <w:sz w:val="40"/>
                <w:szCs w:val="40"/>
              </w:rPr>
              <w:t>Round 4</w:t>
            </w:r>
          </w:p>
        </w:tc>
      </w:tr>
      <w:tr w:rsidR="00063038" w:rsidRPr="00063038" w:rsidTr="006215D5">
        <w:tc>
          <w:tcPr>
            <w:tcW w:w="3522" w:type="dxa"/>
            <w:tcBorders>
              <w:top w:val="single" w:sz="6" w:space="0" w:color="DDDDDD"/>
            </w:tcBorders>
            <w:shd w:val="clear" w:color="auto" w:fill="auto"/>
            <w:tcMar>
              <w:top w:w="120" w:type="dxa"/>
              <w:left w:w="120" w:type="dxa"/>
              <w:bottom w:w="120" w:type="dxa"/>
              <w:right w:w="120" w:type="dxa"/>
            </w:tcMar>
            <w:hideMark/>
          </w:tcPr>
          <w:p w:rsidR="009B7C2F" w:rsidRPr="00063038" w:rsidRDefault="00EC19BC" w:rsidP="009D7586">
            <w:pPr>
              <w:spacing w:after="0" w:line="240" w:lineRule="auto"/>
              <w:rPr>
                <w:rFonts w:ascii="Angsana New" w:eastAsia="Times New Roman" w:hAnsi="Angsana New" w:cs="Angsana New"/>
                <w:color w:val="002060"/>
                <w:sz w:val="40"/>
                <w:szCs w:val="40"/>
              </w:rPr>
            </w:pPr>
            <w:r w:rsidRPr="00063038">
              <w:rPr>
                <w:rFonts w:ascii="Angsana New" w:eastAsia="Times New Roman" w:hAnsi="Angsana New" w:cs="Angsana New"/>
                <w:color w:val="002060"/>
                <w:sz w:val="40"/>
                <w:szCs w:val="40"/>
              </w:rPr>
              <w:lastRenderedPageBreak/>
              <w:t>Mon</w:t>
            </w:r>
            <w:r w:rsidR="009B7C2F" w:rsidRPr="00063038">
              <w:rPr>
                <w:rFonts w:ascii="Angsana New" w:eastAsia="Times New Roman" w:hAnsi="Angsana New" w:cs="Angsana New"/>
                <w:color w:val="002060"/>
                <w:sz w:val="40"/>
                <w:szCs w:val="40"/>
              </w:rPr>
              <w:t xml:space="preserve">day, </w:t>
            </w:r>
            <w:r w:rsidRPr="00063038">
              <w:rPr>
                <w:rFonts w:ascii="Angsana New" w:eastAsia="Times New Roman" w:hAnsi="Angsana New" w:cs="Angsana New"/>
                <w:color w:val="002060"/>
                <w:sz w:val="40"/>
                <w:szCs w:val="40"/>
              </w:rPr>
              <w:t>22</w:t>
            </w:r>
            <w:r w:rsidR="009B7C2F" w:rsidRPr="00063038">
              <w:rPr>
                <w:rFonts w:ascii="Angsana New" w:eastAsia="Times New Roman" w:hAnsi="Angsana New" w:cs="Angsana New"/>
                <w:color w:val="002060"/>
                <w:sz w:val="40"/>
                <w:szCs w:val="40"/>
              </w:rPr>
              <w:t xml:space="preserve"> October</w:t>
            </w:r>
          </w:p>
        </w:tc>
        <w:tc>
          <w:tcPr>
            <w:tcW w:w="0" w:type="auto"/>
            <w:tcBorders>
              <w:top w:val="single" w:sz="6" w:space="0" w:color="DDDDDD"/>
            </w:tcBorders>
            <w:shd w:val="clear" w:color="auto" w:fill="auto"/>
            <w:tcMar>
              <w:top w:w="120" w:type="dxa"/>
              <w:left w:w="120" w:type="dxa"/>
              <w:bottom w:w="120" w:type="dxa"/>
              <w:right w:w="120" w:type="dxa"/>
            </w:tcMar>
            <w:hideMark/>
          </w:tcPr>
          <w:p w:rsidR="009824FD" w:rsidRPr="00063038" w:rsidRDefault="009824FD" w:rsidP="009824FD">
            <w:pPr>
              <w:spacing w:after="0" w:line="240" w:lineRule="auto"/>
              <w:rPr>
                <w:rFonts w:ascii="Angsana New" w:eastAsia="Times New Roman" w:hAnsi="Angsana New" w:cs="Angsana New"/>
                <w:color w:val="002060"/>
                <w:sz w:val="40"/>
                <w:szCs w:val="40"/>
              </w:rPr>
            </w:pPr>
            <w:r w:rsidRPr="00063038">
              <w:rPr>
                <w:rFonts w:ascii="Angsana New" w:eastAsia="Times New Roman" w:hAnsi="Angsana New" w:cs="Angsana New"/>
                <w:color w:val="002060"/>
                <w:sz w:val="40"/>
                <w:szCs w:val="40"/>
              </w:rPr>
              <w:t>9:30–13:30</w:t>
            </w:r>
          </w:p>
          <w:p w:rsidR="009B7C2F" w:rsidRPr="00063038" w:rsidRDefault="009824FD" w:rsidP="009824FD">
            <w:pPr>
              <w:spacing w:after="0" w:line="240" w:lineRule="auto"/>
              <w:rPr>
                <w:rFonts w:ascii="Angsana New" w:eastAsia="Times New Roman" w:hAnsi="Angsana New" w:cs="Angsana New"/>
                <w:color w:val="002060"/>
                <w:sz w:val="40"/>
                <w:szCs w:val="40"/>
              </w:rPr>
            </w:pPr>
            <w:r w:rsidRPr="00063038">
              <w:rPr>
                <w:rFonts w:ascii="Angsana New" w:eastAsia="Times New Roman" w:hAnsi="Angsana New" w:cs="Angsana New"/>
                <w:color w:val="002060"/>
                <w:sz w:val="40"/>
                <w:szCs w:val="40"/>
              </w:rPr>
              <w:t>15:00–19:00</w:t>
            </w:r>
          </w:p>
        </w:tc>
        <w:tc>
          <w:tcPr>
            <w:tcW w:w="0" w:type="auto"/>
            <w:tcBorders>
              <w:top w:val="single" w:sz="6" w:space="0" w:color="DDDDDD"/>
            </w:tcBorders>
            <w:shd w:val="clear" w:color="auto" w:fill="auto"/>
            <w:tcMar>
              <w:top w:w="120" w:type="dxa"/>
              <w:left w:w="120" w:type="dxa"/>
              <w:bottom w:w="120" w:type="dxa"/>
              <w:right w:w="120" w:type="dxa"/>
            </w:tcMar>
            <w:hideMark/>
          </w:tcPr>
          <w:p w:rsidR="009B7C2F" w:rsidRPr="00063038" w:rsidRDefault="009824FD" w:rsidP="009D7586">
            <w:pPr>
              <w:spacing w:after="0" w:line="240" w:lineRule="auto"/>
              <w:rPr>
                <w:rFonts w:ascii="Angsana New" w:eastAsia="Times New Roman" w:hAnsi="Angsana New" w:cs="Angsana New"/>
                <w:color w:val="002060"/>
                <w:sz w:val="40"/>
                <w:szCs w:val="40"/>
              </w:rPr>
            </w:pPr>
            <w:r w:rsidRPr="00063038">
              <w:rPr>
                <w:rFonts w:ascii="Angsana New" w:eastAsia="Times New Roman" w:hAnsi="Angsana New" w:cs="Angsana New"/>
                <w:color w:val="002060"/>
                <w:sz w:val="40"/>
                <w:szCs w:val="40"/>
              </w:rPr>
              <w:t>Round 5</w:t>
            </w:r>
          </w:p>
          <w:p w:rsidR="009824FD" w:rsidRPr="00063038" w:rsidRDefault="009824FD" w:rsidP="009D7586">
            <w:pPr>
              <w:spacing w:after="0" w:line="240" w:lineRule="auto"/>
              <w:rPr>
                <w:rFonts w:ascii="Angsana New" w:eastAsia="Times New Roman" w:hAnsi="Angsana New" w:cs="Angsana New"/>
                <w:color w:val="002060"/>
                <w:sz w:val="40"/>
                <w:szCs w:val="40"/>
              </w:rPr>
            </w:pPr>
            <w:r w:rsidRPr="00063038">
              <w:rPr>
                <w:rFonts w:ascii="Angsana New" w:eastAsia="Times New Roman" w:hAnsi="Angsana New" w:cs="Angsana New"/>
                <w:color w:val="002060"/>
                <w:sz w:val="40"/>
                <w:szCs w:val="40"/>
              </w:rPr>
              <w:t>Round 6</w:t>
            </w:r>
          </w:p>
        </w:tc>
      </w:tr>
      <w:tr w:rsidR="00063038" w:rsidRPr="00063038" w:rsidTr="006215D5">
        <w:tc>
          <w:tcPr>
            <w:tcW w:w="3522" w:type="dxa"/>
            <w:tcBorders>
              <w:top w:val="single" w:sz="6" w:space="0" w:color="DDDDDD"/>
            </w:tcBorders>
            <w:shd w:val="clear" w:color="auto" w:fill="auto"/>
            <w:tcMar>
              <w:top w:w="120" w:type="dxa"/>
              <w:left w:w="120" w:type="dxa"/>
              <w:bottom w:w="120" w:type="dxa"/>
              <w:right w:w="120" w:type="dxa"/>
            </w:tcMar>
            <w:hideMark/>
          </w:tcPr>
          <w:p w:rsidR="009B7C2F" w:rsidRPr="00063038" w:rsidRDefault="00EC19BC" w:rsidP="009D7586">
            <w:pPr>
              <w:spacing w:after="0" w:line="240" w:lineRule="auto"/>
              <w:rPr>
                <w:rFonts w:ascii="Angsana New" w:eastAsia="Times New Roman" w:hAnsi="Angsana New" w:cs="Angsana New"/>
                <w:color w:val="002060"/>
                <w:sz w:val="40"/>
                <w:szCs w:val="40"/>
              </w:rPr>
            </w:pPr>
            <w:r w:rsidRPr="00063038">
              <w:rPr>
                <w:rFonts w:ascii="Angsana New" w:eastAsia="Times New Roman" w:hAnsi="Angsana New" w:cs="Angsana New"/>
                <w:color w:val="002060"/>
                <w:sz w:val="40"/>
                <w:szCs w:val="40"/>
              </w:rPr>
              <w:t>Tuesday</w:t>
            </w:r>
            <w:r w:rsidR="009B7C2F" w:rsidRPr="00063038">
              <w:rPr>
                <w:rFonts w:ascii="Angsana New" w:eastAsia="Times New Roman" w:hAnsi="Angsana New" w:cs="Angsana New"/>
                <w:color w:val="002060"/>
                <w:sz w:val="40"/>
                <w:szCs w:val="40"/>
              </w:rPr>
              <w:t xml:space="preserve">, </w:t>
            </w:r>
            <w:r w:rsidRPr="00063038">
              <w:rPr>
                <w:rFonts w:ascii="Angsana New" w:eastAsia="Times New Roman" w:hAnsi="Angsana New" w:cs="Angsana New"/>
                <w:color w:val="002060"/>
                <w:sz w:val="40"/>
                <w:szCs w:val="40"/>
              </w:rPr>
              <w:t>23</w:t>
            </w:r>
            <w:r w:rsidR="009B7C2F" w:rsidRPr="00063038">
              <w:rPr>
                <w:rFonts w:ascii="Angsana New" w:eastAsia="Times New Roman" w:hAnsi="Angsana New" w:cs="Angsana New"/>
                <w:color w:val="002060"/>
                <w:sz w:val="40"/>
                <w:szCs w:val="40"/>
              </w:rPr>
              <w:t xml:space="preserve"> October</w:t>
            </w:r>
          </w:p>
        </w:tc>
        <w:tc>
          <w:tcPr>
            <w:tcW w:w="0" w:type="auto"/>
            <w:tcBorders>
              <w:top w:val="single" w:sz="6" w:space="0" w:color="DDDDDD"/>
            </w:tcBorders>
            <w:shd w:val="clear" w:color="auto" w:fill="auto"/>
            <w:tcMar>
              <w:top w:w="120" w:type="dxa"/>
              <w:left w:w="120" w:type="dxa"/>
              <w:bottom w:w="120" w:type="dxa"/>
              <w:right w:w="120" w:type="dxa"/>
            </w:tcMar>
            <w:hideMark/>
          </w:tcPr>
          <w:p w:rsidR="009824FD" w:rsidRPr="00063038" w:rsidRDefault="009824FD" w:rsidP="009824FD">
            <w:pPr>
              <w:spacing w:after="0" w:line="240" w:lineRule="auto"/>
              <w:rPr>
                <w:rFonts w:ascii="Angsana New" w:eastAsia="Times New Roman" w:hAnsi="Angsana New" w:cs="Angsana New"/>
                <w:color w:val="002060"/>
                <w:sz w:val="40"/>
                <w:szCs w:val="40"/>
              </w:rPr>
            </w:pPr>
            <w:r w:rsidRPr="00063038">
              <w:rPr>
                <w:rFonts w:ascii="Angsana New" w:eastAsia="Times New Roman" w:hAnsi="Angsana New" w:cs="Angsana New"/>
                <w:color w:val="002060"/>
                <w:sz w:val="40"/>
                <w:szCs w:val="40"/>
              </w:rPr>
              <w:t>9:30–13:30</w:t>
            </w:r>
          </w:p>
          <w:p w:rsidR="009B7C2F" w:rsidRPr="00063038" w:rsidRDefault="009824FD" w:rsidP="009824FD">
            <w:pPr>
              <w:spacing w:after="0" w:line="240" w:lineRule="auto"/>
              <w:rPr>
                <w:rFonts w:ascii="Angsana New" w:eastAsia="Times New Roman" w:hAnsi="Angsana New" w:cs="Angsana New"/>
                <w:color w:val="002060"/>
                <w:sz w:val="40"/>
                <w:szCs w:val="40"/>
              </w:rPr>
            </w:pPr>
            <w:r w:rsidRPr="00063038">
              <w:rPr>
                <w:rFonts w:ascii="Angsana New" w:eastAsia="Times New Roman" w:hAnsi="Angsana New" w:cs="Angsana New"/>
                <w:color w:val="002060"/>
                <w:sz w:val="40"/>
                <w:szCs w:val="40"/>
              </w:rPr>
              <w:t>15:00–19:00</w:t>
            </w:r>
          </w:p>
        </w:tc>
        <w:tc>
          <w:tcPr>
            <w:tcW w:w="0" w:type="auto"/>
            <w:tcBorders>
              <w:top w:val="single" w:sz="6" w:space="0" w:color="DDDDDD"/>
            </w:tcBorders>
            <w:shd w:val="clear" w:color="auto" w:fill="auto"/>
            <w:tcMar>
              <w:top w:w="120" w:type="dxa"/>
              <w:left w:w="120" w:type="dxa"/>
              <w:bottom w:w="120" w:type="dxa"/>
              <w:right w:w="120" w:type="dxa"/>
            </w:tcMar>
            <w:hideMark/>
          </w:tcPr>
          <w:p w:rsidR="009B7C2F" w:rsidRPr="00063038" w:rsidRDefault="009824FD" w:rsidP="009D7586">
            <w:pPr>
              <w:spacing w:after="0" w:line="240" w:lineRule="auto"/>
              <w:rPr>
                <w:rFonts w:ascii="Angsana New" w:eastAsia="Times New Roman" w:hAnsi="Angsana New" w:cs="Angsana New"/>
                <w:color w:val="002060"/>
                <w:sz w:val="40"/>
                <w:szCs w:val="40"/>
              </w:rPr>
            </w:pPr>
            <w:r w:rsidRPr="00063038">
              <w:rPr>
                <w:rFonts w:ascii="Angsana New" w:eastAsia="Times New Roman" w:hAnsi="Angsana New" w:cs="Angsana New"/>
                <w:color w:val="002060"/>
                <w:sz w:val="40"/>
                <w:szCs w:val="40"/>
              </w:rPr>
              <w:t>Round 7</w:t>
            </w:r>
          </w:p>
          <w:p w:rsidR="009824FD" w:rsidRPr="00063038" w:rsidRDefault="009824FD" w:rsidP="009D7586">
            <w:pPr>
              <w:spacing w:after="0" w:line="240" w:lineRule="auto"/>
              <w:rPr>
                <w:rFonts w:ascii="Angsana New" w:eastAsia="Times New Roman" w:hAnsi="Angsana New" w:cs="Angsana New"/>
                <w:color w:val="002060"/>
                <w:sz w:val="40"/>
                <w:szCs w:val="40"/>
              </w:rPr>
            </w:pPr>
            <w:r w:rsidRPr="00063038">
              <w:rPr>
                <w:rFonts w:ascii="Angsana New" w:eastAsia="Times New Roman" w:hAnsi="Angsana New" w:cs="Angsana New"/>
                <w:color w:val="002060"/>
                <w:sz w:val="40"/>
                <w:szCs w:val="40"/>
              </w:rPr>
              <w:t>Round 8</w:t>
            </w:r>
          </w:p>
        </w:tc>
      </w:tr>
      <w:tr w:rsidR="00063038" w:rsidRPr="00063038" w:rsidTr="006215D5">
        <w:tc>
          <w:tcPr>
            <w:tcW w:w="3522" w:type="dxa"/>
            <w:tcBorders>
              <w:top w:val="single" w:sz="6" w:space="0" w:color="DDDDDD"/>
            </w:tcBorders>
            <w:shd w:val="clear" w:color="auto" w:fill="auto"/>
            <w:tcMar>
              <w:top w:w="120" w:type="dxa"/>
              <w:left w:w="120" w:type="dxa"/>
              <w:bottom w:w="120" w:type="dxa"/>
              <w:right w:w="120" w:type="dxa"/>
            </w:tcMar>
            <w:hideMark/>
          </w:tcPr>
          <w:p w:rsidR="009B7C2F" w:rsidRPr="00063038" w:rsidRDefault="00EC19BC" w:rsidP="009D7586">
            <w:pPr>
              <w:spacing w:after="0" w:line="240" w:lineRule="auto"/>
              <w:rPr>
                <w:rFonts w:ascii="Angsana New" w:eastAsia="Times New Roman" w:hAnsi="Angsana New" w:cs="Angsana New"/>
                <w:color w:val="002060"/>
                <w:sz w:val="40"/>
                <w:szCs w:val="40"/>
              </w:rPr>
            </w:pPr>
            <w:r w:rsidRPr="00063038">
              <w:rPr>
                <w:rFonts w:ascii="Angsana New" w:eastAsia="Times New Roman" w:hAnsi="Angsana New" w:cs="Angsana New"/>
                <w:color w:val="002060"/>
                <w:sz w:val="40"/>
                <w:szCs w:val="40"/>
              </w:rPr>
              <w:t>Wednesday</w:t>
            </w:r>
            <w:r w:rsidR="009B7C2F" w:rsidRPr="00063038">
              <w:rPr>
                <w:rFonts w:ascii="Angsana New" w:eastAsia="Times New Roman" w:hAnsi="Angsana New" w:cs="Angsana New"/>
                <w:color w:val="002060"/>
                <w:sz w:val="40"/>
                <w:szCs w:val="40"/>
              </w:rPr>
              <w:t xml:space="preserve">, </w:t>
            </w:r>
            <w:r w:rsidRPr="00063038">
              <w:rPr>
                <w:rFonts w:ascii="Angsana New" w:eastAsia="Times New Roman" w:hAnsi="Angsana New" w:cs="Angsana New"/>
                <w:color w:val="002060"/>
                <w:sz w:val="40"/>
                <w:szCs w:val="40"/>
              </w:rPr>
              <w:t>24</w:t>
            </w:r>
            <w:r w:rsidR="009B7C2F" w:rsidRPr="00063038">
              <w:rPr>
                <w:rFonts w:ascii="Angsana New" w:eastAsia="Times New Roman" w:hAnsi="Angsana New" w:cs="Angsana New"/>
                <w:color w:val="002060"/>
                <w:sz w:val="40"/>
                <w:szCs w:val="40"/>
              </w:rPr>
              <w:t xml:space="preserve"> October</w:t>
            </w:r>
          </w:p>
        </w:tc>
        <w:tc>
          <w:tcPr>
            <w:tcW w:w="0" w:type="auto"/>
            <w:tcBorders>
              <w:top w:val="single" w:sz="6" w:space="0" w:color="DDDDDD"/>
            </w:tcBorders>
            <w:shd w:val="clear" w:color="auto" w:fill="auto"/>
            <w:tcMar>
              <w:top w:w="120" w:type="dxa"/>
              <w:left w:w="120" w:type="dxa"/>
              <w:bottom w:w="120" w:type="dxa"/>
              <w:right w:w="120" w:type="dxa"/>
            </w:tcMar>
            <w:hideMark/>
          </w:tcPr>
          <w:p w:rsidR="009B7C2F" w:rsidRPr="00063038" w:rsidRDefault="00E01ADB" w:rsidP="009D7586">
            <w:pPr>
              <w:spacing w:after="0" w:line="240" w:lineRule="auto"/>
              <w:rPr>
                <w:rFonts w:ascii="Angsana New" w:eastAsia="Times New Roman" w:hAnsi="Angsana New" w:cs="Angsana New"/>
                <w:color w:val="002060"/>
                <w:sz w:val="40"/>
                <w:szCs w:val="40"/>
              </w:rPr>
            </w:pPr>
            <w:r w:rsidRPr="00063038">
              <w:rPr>
                <w:rFonts w:ascii="Angsana New" w:eastAsia="Times New Roman" w:hAnsi="Angsana New" w:cs="Angsana New"/>
                <w:color w:val="002060"/>
                <w:sz w:val="40"/>
                <w:szCs w:val="40"/>
              </w:rPr>
              <w:t>9:00–13:0</w:t>
            </w:r>
            <w:r w:rsidR="009B7C2F" w:rsidRPr="00063038">
              <w:rPr>
                <w:rFonts w:ascii="Angsana New" w:eastAsia="Times New Roman" w:hAnsi="Angsana New" w:cs="Angsana New"/>
                <w:color w:val="002060"/>
                <w:sz w:val="40"/>
                <w:szCs w:val="40"/>
              </w:rPr>
              <w:t>0</w:t>
            </w:r>
          </w:p>
          <w:p w:rsidR="009824FD" w:rsidRPr="00063038" w:rsidRDefault="00E01ADB" w:rsidP="009D7586">
            <w:pPr>
              <w:spacing w:after="0" w:line="240" w:lineRule="auto"/>
              <w:rPr>
                <w:rFonts w:ascii="Angsana New" w:eastAsia="Times New Roman" w:hAnsi="Angsana New" w:cs="Angsana New"/>
                <w:color w:val="002060"/>
                <w:sz w:val="40"/>
                <w:szCs w:val="40"/>
              </w:rPr>
            </w:pPr>
            <w:r w:rsidRPr="00063038">
              <w:rPr>
                <w:rFonts w:ascii="Angsana New" w:eastAsia="Times New Roman" w:hAnsi="Angsana New" w:cs="Angsana New"/>
                <w:color w:val="002060"/>
                <w:sz w:val="40"/>
                <w:szCs w:val="40"/>
              </w:rPr>
              <w:t>14:0</w:t>
            </w:r>
            <w:r w:rsidR="009824FD" w:rsidRPr="00063038">
              <w:rPr>
                <w:rFonts w:ascii="Angsana New" w:eastAsia="Times New Roman" w:hAnsi="Angsana New" w:cs="Angsana New"/>
                <w:color w:val="002060"/>
                <w:sz w:val="40"/>
                <w:szCs w:val="40"/>
              </w:rPr>
              <w:t>0</w:t>
            </w:r>
          </w:p>
        </w:tc>
        <w:tc>
          <w:tcPr>
            <w:tcW w:w="0" w:type="auto"/>
            <w:tcBorders>
              <w:top w:val="single" w:sz="6" w:space="0" w:color="DDDDDD"/>
            </w:tcBorders>
            <w:shd w:val="clear" w:color="auto" w:fill="auto"/>
            <w:tcMar>
              <w:top w:w="120" w:type="dxa"/>
              <w:left w:w="120" w:type="dxa"/>
              <w:bottom w:w="120" w:type="dxa"/>
              <w:right w:w="120" w:type="dxa"/>
            </w:tcMar>
            <w:hideMark/>
          </w:tcPr>
          <w:p w:rsidR="009824FD" w:rsidRPr="00063038" w:rsidRDefault="009824FD" w:rsidP="009824FD">
            <w:pPr>
              <w:spacing w:after="0" w:line="240" w:lineRule="auto"/>
              <w:rPr>
                <w:rFonts w:ascii="Angsana New" w:eastAsia="Times New Roman" w:hAnsi="Angsana New" w:cs="Angsana New"/>
                <w:color w:val="002060"/>
                <w:sz w:val="40"/>
                <w:szCs w:val="40"/>
              </w:rPr>
            </w:pPr>
            <w:r w:rsidRPr="00063038">
              <w:rPr>
                <w:rFonts w:ascii="Angsana New" w:eastAsia="Times New Roman" w:hAnsi="Angsana New" w:cs="Angsana New"/>
                <w:color w:val="002060"/>
                <w:sz w:val="40"/>
                <w:szCs w:val="40"/>
              </w:rPr>
              <w:t>Round 9 (final round)</w:t>
            </w:r>
          </w:p>
          <w:p w:rsidR="009B7C2F" w:rsidRPr="00063038" w:rsidRDefault="009824FD" w:rsidP="009824FD">
            <w:pPr>
              <w:spacing w:after="0" w:line="240" w:lineRule="auto"/>
              <w:rPr>
                <w:rFonts w:ascii="Angsana New" w:eastAsia="Times New Roman" w:hAnsi="Angsana New" w:cs="Angsana New"/>
                <w:color w:val="002060"/>
                <w:sz w:val="40"/>
                <w:szCs w:val="40"/>
              </w:rPr>
            </w:pPr>
            <w:r w:rsidRPr="00063038">
              <w:rPr>
                <w:rFonts w:ascii="Angsana New" w:eastAsia="Times New Roman" w:hAnsi="Angsana New" w:cs="Angsana New"/>
                <w:color w:val="002060"/>
                <w:sz w:val="40"/>
                <w:szCs w:val="40"/>
              </w:rPr>
              <w:t>Closing Ceremony</w:t>
            </w:r>
          </w:p>
        </w:tc>
      </w:tr>
    </w:tbl>
    <w:p w:rsidR="00A47C44" w:rsidRPr="00063038" w:rsidRDefault="00A47C44" w:rsidP="009B7C2F">
      <w:pPr>
        <w:shd w:val="clear" w:color="auto" w:fill="FFFFFF"/>
        <w:spacing w:after="150" w:line="240" w:lineRule="auto"/>
        <w:rPr>
          <w:rFonts w:ascii="Open Sans" w:eastAsia="Times New Roman" w:hAnsi="Open Sans" w:cs="Angsana New"/>
          <w:b/>
          <w:bCs/>
          <w:color w:val="002060"/>
          <w:sz w:val="27"/>
        </w:rPr>
      </w:pPr>
    </w:p>
    <w:p w:rsidR="009B7C2F" w:rsidRPr="00063038" w:rsidRDefault="009B7C2F" w:rsidP="009B7C2F">
      <w:pPr>
        <w:shd w:val="clear" w:color="auto" w:fill="FFFFFF"/>
        <w:spacing w:after="150" w:line="240" w:lineRule="auto"/>
        <w:rPr>
          <w:rFonts w:ascii="Open Sans" w:eastAsia="Times New Roman" w:hAnsi="Open Sans" w:cs="Angsana New"/>
          <w:color w:val="002060"/>
          <w:sz w:val="27"/>
        </w:rPr>
      </w:pPr>
      <w:r w:rsidRPr="00063038">
        <w:rPr>
          <w:rFonts w:ascii="Open Sans" w:eastAsia="Times New Roman" w:hAnsi="Open Sans" w:cs="Angsana New"/>
          <w:b/>
          <w:bCs/>
          <w:color w:val="002060"/>
          <w:sz w:val="27"/>
        </w:rPr>
        <w:t>Prizes</w:t>
      </w:r>
    </w:p>
    <w:p w:rsidR="009B7C2F" w:rsidRPr="00063038" w:rsidRDefault="00DA53B7" w:rsidP="00D7700F">
      <w:pPr>
        <w:numPr>
          <w:ilvl w:val="0"/>
          <w:numId w:val="2"/>
        </w:numPr>
        <w:shd w:val="clear" w:color="auto" w:fill="FFFFFF"/>
        <w:spacing w:before="100" w:beforeAutospacing="1" w:after="100" w:afterAutospacing="1" w:line="240" w:lineRule="auto"/>
        <w:rPr>
          <w:rFonts w:ascii="Open Sans" w:eastAsia="Times New Roman" w:hAnsi="Open Sans" w:cs="Angsana New"/>
          <w:color w:val="002060"/>
          <w:sz w:val="27"/>
        </w:rPr>
      </w:pPr>
      <w:r w:rsidRPr="00063038">
        <w:rPr>
          <w:rFonts w:ascii="Open Sans" w:eastAsia="Times New Roman" w:hAnsi="Open Sans" w:cs="Angsana New"/>
          <w:b/>
          <w:bCs/>
          <w:color w:val="002060"/>
          <w:sz w:val="27"/>
        </w:rPr>
        <w:t>Open Under 8</w:t>
      </w:r>
      <w:r w:rsidR="009B7C2F" w:rsidRPr="00063038">
        <w:rPr>
          <w:rFonts w:ascii="Open Sans" w:eastAsia="Times New Roman" w:hAnsi="Open Sans" w:cs="Angsana New"/>
          <w:color w:val="002060"/>
          <w:sz w:val="27"/>
        </w:rPr>
        <w:t xml:space="preserve">: 1st prize </w:t>
      </w:r>
      <w:r w:rsidR="00A47C44" w:rsidRPr="00063038">
        <w:rPr>
          <w:rFonts w:ascii="Open Sans" w:eastAsia="Times New Roman" w:hAnsi="Open Sans" w:cs="Angsana New"/>
          <w:color w:val="002060"/>
          <w:sz w:val="27"/>
        </w:rPr>
        <w:t>3</w:t>
      </w:r>
      <w:r w:rsidR="009B7C2F" w:rsidRPr="00063038">
        <w:rPr>
          <w:rFonts w:ascii="Open Sans" w:eastAsia="Times New Roman" w:hAnsi="Open Sans" w:cs="Angsana New"/>
          <w:color w:val="002060"/>
          <w:sz w:val="27"/>
        </w:rPr>
        <w:t>,000Baht,</w:t>
      </w:r>
      <w:r w:rsidR="00875A18">
        <w:rPr>
          <w:rFonts w:ascii="Open Sans" w:eastAsia="Times New Roman" w:hAnsi="Open Sans" w:cs="Angsana New"/>
          <w:color w:val="002060"/>
          <w:sz w:val="27"/>
        </w:rPr>
        <w:t xml:space="preserve"> 2nd prize 2,000Baht, 3</w:t>
      </w:r>
      <w:r w:rsidR="00A47C44" w:rsidRPr="00063038">
        <w:rPr>
          <w:rFonts w:ascii="Open Sans" w:eastAsia="Times New Roman" w:hAnsi="Open Sans" w:cs="Angsana New"/>
          <w:color w:val="002060"/>
          <w:sz w:val="27"/>
        </w:rPr>
        <w:t>rd prize 1</w:t>
      </w:r>
      <w:r w:rsidR="008E7D5A" w:rsidRPr="00063038">
        <w:rPr>
          <w:rFonts w:ascii="Open Sans" w:eastAsia="Times New Roman" w:hAnsi="Open Sans" w:cs="Angsana New"/>
          <w:color w:val="002060"/>
          <w:sz w:val="27"/>
        </w:rPr>
        <w:t>,000Baht</w:t>
      </w:r>
      <w:r w:rsidR="008E7D5A" w:rsidRPr="00063038">
        <w:rPr>
          <w:rFonts w:ascii="Open Sans" w:eastAsia="Times New Roman" w:hAnsi="Open Sans" w:cs="Angsana New"/>
          <w:color w:val="002060"/>
          <w:sz w:val="27"/>
          <w:vertAlign w:val="superscript"/>
        </w:rPr>
        <w:t xml:space="preserve"> </w:t>
      </w:r>
      <w:r w:rsidR="009B7C2F" w:rsidRPr="00063038">
        <w:rPr>
          <w:rFonts w:ascii="Open Sans" w:eastAsia="Times New Roman" w:hAnsi="Open Sans" w:cs="Angsana New"/>
          <w:color w:val="002060"/>
          <w:sz w:val="27"/>
        </w:rPr>
        <w:t xml:space="preserve">with additional prizes for </w:t>
      </w:r>
      <w:r w:rsidR="00D7700F" w:rsidRPr="00063038">
        <w:rPr>
          <w:rFonts w:ascii="Open Sans" w:eastAsia="Times New Roman" w:hAnsi="Open Sans" w:cs="Angsana New"/>
          <w:color w:val="002060"/>
          <w:sz w:val="27"/>
        </w:rPr>
        <w:t>4-5 medals and Trophy for Best Girls, medals for Best Girls 2-5</w:t>
      </w:r>
      <w:r w:rsidR="008E7D5A" w:rsidRPr="00063038">
        <w:rPr>
          <w:rFonts w:ascii="Open Sans" w:eastAsia="Times New Roman" w:hAnsi="Open Sans" w:cs="Angsana New"/>
          <w:color w:val="002060"/>
          <w:sz w:val="27"/>
        </w:rPr>
        <w:t>.</w:t>
      </w:r>
    </w:p>
    <w:p w:rsidR="008E7D5A" w:rsidRPr="00063038" w:rsidRDefault="008E7D5A" w:rsidP="00D7700F">
      <w:pPr>
        <w:pStyle w:val="a4"/>
        <w:numPr>
          <w:ilvl w:val="0"/>
          <w:numId w:val="2"/>
        </w:numPr>
        <w:rPr>
          <w:rFonts w:ascii="Open Sans" w:eastAsia="Times New Roman" w:hAnsi="Open Sans" w:cs="Angsana New"/>
          <w:color w:val="002060"/>
          <w:sz w:val="27"/>
        </w:rPr>
      </w:pPr>
      <w:r w:rsidRPr="00063038">
        <w:rPr>
          <w:rFonts w:ascii="Open Sans" w:eastAsia="Times New Roman" w:hAnsi="Open Sans" w:cs="Angsana New"/>
          <w:b/>
          <w:bCs/>
          <w:color w:val="002060"/>
          <w:sz w:val="27"/>
        </w:rPr>
        <w:t>Open Under 12</w:t>
      </w:r>
      <w:r w:rsidRPr="00063038">
        <w:rPr>
          <w:rFonts w:ascii="Open Sans" w:eastAsia="Times New Roman" w:hAnsi="Open Sans" w:cs="Angsana New"/>
          <w:color w:val="002060"/>
          <w:sz w:val="27"/>
        </w:rPr>
        <w:t>: 1st</w:t>
      </w:r>
      <w:r w:rsidR="00875A18">
        <w:rPr>
          <w:rFonts w:ascii="Open Sans" w:eastAsia="Times New Roman" w:hAnsi="Open Sans" w:cs="Angsana New"/>
          <w:color w:val="002060"/>
          <w:sz w:val="27"/>
        </w:rPr>
        <w:t xml:space="preserve"> prize 5,000Baht, 2</w:t>
      </w:r>
      <w:r w:rsidR="00A47C44" w:rsidRPr="00063038">
        <w:rPr>
          <w:rFonts w:ascii="Open Sans" w:eastAsia="Times New Roman" w:hAnsi="Open Sans" w:cs="Angsana New"/>
          <w:color w:val="002060"/>
          <w:sz w:val="27"/>
        </w:rPr>
        <w:t>nd prize 3,5</w:t>
      </w:r>
      <w:r w:rsidR="00875A18">
        <w:rPr>
          <w:rFonts w:ascii="Open Sans" w:eastAsia="Times New Roman" w:hAnsi="Open Sans" w:cs="Angsana New"/>
          <w:color w:val="002060"/>
          <w:sz w:val="27"/>
        </w:rPr>
        <w:t>00Baht, 3</w:t>
      </w:r>
      <w:r w:rsidRPr="00063038">
        <w:rPr>
          <w:rFonts w:ascii="Open Sans" w:eastAsia="Times New Roman" w:hAnsi="Open Sans" w:cs="Angsana New"/>
          <w:color w:val="002060"/>
          <w:sz w:val="27"/>
        </w:rPr>
        <w:t>rd prize 2,000Baht with additional pri</w:t>
      </w:r>
      <w:r w:rsidR="00D7700F" w:rsidRPr="00063038">
        <w:rPr>
          <w:rFonts w:ascii="Open Sans" w:eastAsia="Times New Roman" w:hAnsi="Open Sans" w:cs="Angsana New"/>
          <w:color w:val="002060"/>
          <w:sz w:val="27"/>
        </w:rPr>
        <w:t xml:space="preserve">zes for 4-5 medals, Trophy for Best Girls, medals for </w:t>
      </w:r>
      <w:r w:rsidR="00C1446F" w:rsidRPr="00063038">
        <w:rPr>
          <w:rFonts w:ascii="Open Sans" w:eastAsia="Times New Roman" w:hAnsi="Open Sans" w:cs="Angsana New"/>
          <w:color w:val="002060"/>
          <w:sz w:val="27"/>
        </w:rPr>
        <w:t>Best Girls 2-5.</w:t>
      </w:r>
    </w:p>
    <w:p w:rsidR="00C1446F" w:rsidRPr="00063038" w:rsidRDefault="00C1446F" w:rsidP="00C1446F">
      <w:pPr>
        <w:pStyle w:val="a4"/>
        <w:rPr>
          <w:rFonts w:ascii="Open Sans" w:eastAsia="Times New Roman" w:hAnsi="Open Sans" w:cs="Angsana New"/>
          <w:color w:val="002060"/>
          <w:sz w:val="27"/>
        </w:rPr>
      </w:pPr>
      <w:r w:rsidRPr="00063038">
        <w:rPr>
          <w:rFonts w:ascii="Open Sans" w:eastAsia="Times New Roman" w:hAnsi="Open Sans" w:cs="Angsana New"/>
          <w:color w:val="002060"/>
          <w:sz w:val="27"/>
        </w:rPr>
        <w:t xml:space="preserve">Trophy for Best Open </w:t>
      </w:r>
      <w:proofErr w:type="gramStart"/>
      <w:r w:rsidRPr="00063038">
        <w:rPr>
          <w:rFonts w:ascii="Open Sans" w:eastAsia="Times New Roman" w:hAnsi="Open Sans" w:cs="Angsana New"/>
          <w:color w:val="002060"/>
          <w:sz w:val="27"/>
        </w:rPr>
        <w:t>Under</w:t>
      </w:r>
      <w:proofErr w:type="gramEnd"/>
      <w:r w:rsidRPr="00063038">
        <w:rPr>
          <w:rFonts w:ascii="Open Sans" w:eastAsia="Times New Roman" w:hAnsi="Open Sans" w:cs="Angsana New"/>
          <w:color w:val="002060"/>
          <w:sz w:val="27"/>
        </w:rPr>
        <w:t xml:space="preserve"> 10, medals for Best Open Under 10 for 2-5.</w:t>
      </w:r>
    </w:p>
    <w:p w:rsidR="00C1446F" w:rsidRPr="00063038" w:rsidRDefault="00C1446F" w:rsidP="00C1446F">
      <w:pPr>
        <w:pStyle w:val="a4"/>
        <w:rPr>
          <w:rFonts w:ascii="Open Sans" w:eastAsia="Times New Roman" w:hAnsi="Open Sans" w:cs="Angsana New"/>
          <w:color w:val="002060"/>
          <w:sz w:val="27"/>
        </w:rPr>
      </w:pPr>
      <w:r w:rsidRPr="00063038">
        <w:rPr>
          <w:rFonts w:ascii="Open Sans" w:eastAsia="Times New Roman" w:hAnsi="Open Sans" w:cs="Angsana New"/>
          <w:color w:val="002060"/>
          <w:sz w:val="27"/>
        </w:rPr>
        <w:t xml:space="preserve">Trophy for Best Girls </w:t>
      </w:r>
      <w:proofErr w:type="gramStart"/>
      <w:r w:rsidRPr="00063038">
        <w:rPr>
          <w:rFonts w:ascii="Open Sans" w:eastAsia="Times New Roman" w:hAnsi="Open Sans" w:cs="Angsana New"/>
          <w:color w:val="002060"/>
          <w:sz w:val="27"/>
        </w:rPr>
        <w:t>Under</w:t>
      </w:r>
      <w:proofErr w:type="gramEnd"/>
      <w:r w:rsidRPr="00063038">
        <w:rPr>
          <w:rFonts w:ascii="Open Sans" w:eastAsia="Times New Roman" w:hAnsi="Open Sans" w:cs="Angsana New"/>
          <w:color w:val="002060"/>
          <w:sz w:val="27"/>
        </w:rPr>
        <w:t xml:space="preserve"> 10, medals for Best Girls Under 10 for 2-5.</w:t>
      </w:r>
    </w:p>
    <w:p w:rsidR="00C1446F" w:rsidRPr="00063038" w:rsidRDefault="00C1446F" w:rsidP="00C1446F">
      <w:pPr>
        <w:pStyle w:val="a4"/>
        <w:numPr>
          <w:ilvl w:val="0"/>
          <w:numId w:val="2"/>
        </w:numPr>
        <w:rPr>
          <w:rFonts w:ascii="Open Sans" w:eastAsia="Times New Roman" w:hAnsi="Open Sans" w:cs="Angsana New"/>
          <w:color w:val="002060"/>
          <w:sz w:val="27"/>
        </w:rPr>
      </w:pPr>
      <w:r w:rsidRPr="00063038">
        <w:rPr>
          <w:rFonts w:ascii="Open Sans" w:eastAsia="Times New Roman" w:hAnsi="Open Sans" w:cs="Angsana New"/>
          <w:b/>
          <w:bCs/>
          <w:color w:val="002060"/>
          <w:sz w:val="27"/>
        </w:rPr>
        <w:t>Open Under 16</w:t>
      </w:r>
      <w:r w:rsidR="00A47C44" w:rsidRPr="00063038">
        <w:rPr>
          <w:rFonts w:ascii="Open Sans" w:eastAsia="Times New Roman" w:hAnsi="Open Sans" w:cs="Angsana New"/>
          <w:color w:val="002060"/>
          <w:sz w:val="27"/>
        </w:rPr>
        <w:t>: 1st prize 7,0</w:t>
      </w:r>
      <w:r w:rsidR="00875A18">
        <w:rPr>
          <w:rFonts w:ascii="Open Sans" w:eastAsia="Times New Roman" w:hAnsi="Open Sans" w:cs="Angsana New"/>
          <w:color w:val="002060"/>
          <w:sz w:val="27"/>
        </w:rPr>
        <w:t>00Baht, 2nd prize 5,000Baht, 3</w:t>
      </w:r>
      <w:r w:rsidR="00A47C44" w:rsidRPr="00063038">
        <w:rPr>
          <w:rFonts w:ascii="Open Sans" w:eastAsia="Times New Roman" w:hAnsi="Open Sans" w:cs="Angsana New"/>
          <w:color w:val="002060"/>
          <w:sz w:val="27"/>
        </w:rPr>
        <w:t>rd prize 3</w:t>
      </w:r>
      <w:r w:rsidRPr="00063038">
        <w:rPr>
          <w:rFonts w:ascii="Open Sans" w:eastAsia="Times New Roman" w:hAnsi="Open Sans" w:cs="Angsana New"/>
          <w:color w:val="002060"/>
          <w:sz w:val="27"/>
        </w:rPr>
        <w:t>,000Baht with additional prizes for 4-5 medals, Trophy for Best Girls, medals for Best Girls 2-5.</w:t>
      </w:r>
    </w:p>
    <w:p w:rsidR="00C1446F" w:rsidRPr="00063038" w:rsidRDefault="00C1446F" w:rsidP="00C1446F">
      <w:pPr>
        <w:pStyle w:val="a4"/>
        <w:rPr>
          <w:rFonts w:ascii="Open Sans" w:eastAsia="Times New Roman" w:hAnsi="Open Sans" w:cs="Angsana New"/>
          <w:color w:val="002060"/>
          <w:sz w:val="27"/>
        </w:rPr>
      </w:pPr>
      <w:r w:rsidRPr="00063038">
        <w:rPr>
          <w:rFonts w:ascii="Open Sans" w:eastAsia="Times New Roman" w:hAnsi="Open Sans" w:cs="Angsana New"/>
          <w:color w:val="002060"/>
          <w:sz w:val="27"/>
        </w:rPr>
        <w:t xml:space="preserve">Trophy for Best Open </w:t>
      </w:r>
      <w:proofErr w:type="gramStart"/>
      <w:r w:rsidRPr="00063038">
        <w:rPr>
          <w:rFonts w:ascii="Open Sans" w:eastAsia="Times New Roman" w:hAnsi="Open Sans" w:cs="Angsana New"/>
          <w:color w:val="002060"/>
          <w:sz w:val="27"/>
        </w:rPr>
        <w:t>Under</w:t>
      </w:r>
      <w:proofErr w:type="gramEnd"/>
      <w:r w:rsidRPr="00063038">
        <w:rPr>
          <w:rFonts w:ascii="Open Sans" w:eastAsia="Times New Roman" w:hAnsi="Open Sans" w:cs="Angsana New"/>
          <w:color w:val="002060"/>
          <w:sz w:val="27"/>
        </w:rPr>
        <w:t xml:space="preserve"> 14, medals for Best Open Under 14 for 2-5.</w:t>
      </w:r>
    </w:p>
    <w:p w:rsidR="00BD6C79" w:rsidRPr="00BD6C79" w:rsidRDefault="00BD6C79" w:rsidP="00BD6C79">
      <w:pPr>
        <w:pStyle w:val="a4"/>
        <w:rPr>
          <w:rFonts w:ascii="Open Sans" w:eastAsia="Times New Roman" w:hAnsi="Open Sans" w:cs="Angsana New"/>
          <w:color w:val="002060"/>
          <w:sz w:val="27"/>
        </w:rPr>
      </w:pPr>
      <w:bookmarkStart w:id="0" w:name="_GoBack"/>
      <w:r>
        <w:rPr>
          <w:rFonts w:ascii="Open Sans" w:eastAsia="Times New Roman" w:hAnsi="Open Sans" w:cs="Angsana New"/>
          <w:i/>
          <w:iCs/>
          <w:noProof/>
          <w:color w:val="002060"/>
          <w:sz w:val="27"/>
        </w:rPr>
        <mc:AlternateContent>
          <mc:Choice Requires="wps">
            <w:drawing>
              <wp:anchor distT="0" distB="0" distL="114300" distR="114300" simplePos="0" relativeHeight="251659264" behindDoc="0" locked="0" layoutInCell="1" allowOverlap="1" wp14:anchorId="3040B79F" wp14:editId="3DD10EE7">
                <wp:simplePos x="0" y="0"/>
                <wp:positionH relativeFrom="column">
                  <wp:posOffset>321945</wp:posOffset>
                </wp:positionH>
                <wp:positionV relativeFrom="paragraph">
                  <wp:posOffset>294005</wp:posOffset>
                </wp:positionV>
                <wp:extent cx="5629275" cy="907415"/>
                <wp:effectExtent l="0" t="0" r="28575" b="26035"/>
                <wp:wrapNone/>
                <wp:docPr id="3" name="วงเล็บเหลี่ยมคู่ 3"/>
                <wp:cNvGraphicFramePr/>
                <a:graphic xmlns:a="http://schemas.openxmlformats.org/drawingml/2006/main">
                  <a:graphicData uri="http://schemas.microsoft.com/office/word/2010/wordprocessingShape">
                    <wps:wsp>
                      <wps:cNvSpPr/>
                      <wps:spPr>
                        <a:xfrm>
                          <a:off x="0" y="0"/>
                          <a:ext cx="5629275" cy="907415"/>
                        </a:xfrm>
                        <a:prstGeom prst="bracketPair">
                          <a:avLst/>
                        </a:prstGeom>
                        <a:ln w="19050">
                          <a:solidFill>
                            <a:schemeClr val="tx2">
                              <a:lumMod val="75000"/>
                            </a:schemeClr>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วงเล็บเหลี่ยมคู่ 3" o:spid="_x0000_s1026" type="#_x0000_t185" style="position:absolute;margin-left:25.35pt;margin-top:23.15pt;width:443.25pt;height:71.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" strokecolor="#17365d [2415]" strokeweight="1.5pt"/>
            </w:pict>
          </mc:Fallback>
        </mc:AlternateContent>
      </w:r>
      <w:bookmarkEnd w:id="0"/>
      <w:r w:rsidR="00C1446F" w:rsidRPr="00063038">
        <w:rPr>
          <w:rFonts w:ascii="Open Sans" w:eastAsia="Times New Roman" w:hAnsi="Open Sans" w:cs="Angsana New"/>
          <w:color w:val="002060"/>
          <w:sz w:val="27"/>
        </w:rPr>
        <w:t xml:space="preserve">Trophy for Best Girls </w:t>
      </w:r>
      <w:proofErr w:type="gramStart"/>
      <w:r w:rsidR="00C1446F" w:rsidRPr="00063038">
        <w:rPr>
          <w:rFonts w:ascii="Open Sans" w:eastAsia="Times New Roman" w:hAnsi="Open Sans" w:cs="Angsana New"/>
          <w:color w:val="002060"/>
          <w:sz w:val="27"/>
        </w:rPr>
        <w:t>Under</w:t>
      </w:r>
      <w:proofErr w:type="gramEnd"/>
      <w:r w:rsidR="00C1446F" w:rsidRPr="00063038">
        <w:rPr>
          <w:rFonts w:ascii="Open Sans" w:eastAsia="Times New Roman" w:hAnsi="Open Sans" w:cs="Angsana New"/>
          <w:color w:val="002060"/>
          <w:sz w:val="27"/>
        </w:rPr>
        <w:t xml:space="preserve"> 14, medals for Best Girls Under 14 for 2-5.</w:t>
      </w:r>
    </w:p>
    <w:p w:rsidR="00BD6C79" w:rsidRPr="00BD6C79" w:rsidRDefault="00BD6C79" w:rsidP="00BD6C79">
      <w:pPr>
        <w:ind w:left="720"/>
        <w:rPr>
          <w:rFonts w:ascii="Open Sans" w:eastAsia="Times New Roman" w:hAnsi="Open Sans" w:cs="Angsana New"/>
          <w:i/>
          <w:iCs/>
          <w:color w:val="002060"/>
          <w:sz w:val="27"/>
        </w:rPr>
      </w:pPr>
      <w:r>
        <w:rPr>
          <w:rFonts w:ascii="Open Sans" w:eastAsia="Times New Roman" w:hAnsi="Open Sans" w:cs="Angsana New"/>
          <w:i/>
          <w:iCs/>
          <w:color w:val="002060"/>
          <w:sz w:val="27"/>
        </w:rPr>
        <w:t xml:space="preserve">   </w:t>
      </w:r>
      <w:r w:rsidRPr="00BD6C79">
        <w:rPr>
          <w:rFonts w:ascii="Open Sans" w:eastAsia="Times New Roman" w:hAnsi="Open Sans" w:cs="Angsana New"/>
          <w:i/>
          <w:iCs/>
          <w:color w:val="002060"/>
          <w:sz w:val="27"/>
        </w:rPr>
        <w:t>(Will have a Senior Group if has the player After 55 olds 10 player up)</w:t>
      </w:r>
    </w:p>
    <w:p w:rsidR="00875A18" w:rsidRPr="00875A18" w:rsidRDefault="00875A18" w:rsidP="00BD6C79">
      <w:pPr>
        <w:pStyle w:val="a4"/>
        <w:rPr>
          <w:rFonts w:ascii="Open Sans" w:eastAsia="Times New Roman" w:hAnsi="Open Sans" w:cs="Angsana New"/>
          <w:color w:val="002060"/>
          <w:sz w:val="27"/>
        </w:rPr>
      </w:pPr>
      <w:r w:rsidRPr="00875A18">
        <w:rPr>
          <w:rFonts w:ascii="Open Sans" w:eastAsia="Times New Roman" w:hAnsi="Open Sans" w:cs="Angsana New"/>
          <w:b/>
          <w:bCs/>
          <w:color w:val="17365D" w:themeColor="text2" w:themeShade="BF"/>
          <w:sz w:val="27"/>
        </w:rPr>
        <w:t xml:space="preserve">Senior </w:t>
      </w:r>
      <w:proofErr w:type="gramStart"/>
      <w:r w:rsidRPr="00875A18">
        <w:rPr>
          <w:rFonts w:ascii="Open Sans" w:eastAsia="Times New Roman" w:hAnsi="Open Sans" w:cs="Angsana New"/>
          <w:b/>
          <w:bCs/>
          <w:color w:val="17365D" w:themeColor="text2" w:themeShade="BF"/>
          <w:sz w:val="27"/>
        </w:rPr>
        <w:t>Group</w:t>
      </w:r>
      <w:r w:rsidRPr="00875A18">
        <w:rPr>
          <w:rFonts w:ascii="Open Sans" w:eastAsia="Times New Roman" w:hAnsi="Open Sans" w:cs="Angsana New"/>
          <w:color w:val="17365D" w:themeColor="text2" w:themeShade="BF"/>
          <w:sz w:val="27"/>
        </w:rPr>
        <w:t xml:space="preserve"> </w:t>
      </w:r>
      <w:r w:rsidRPr="00875A18">
        <w:rPr>
          <w:rFonts w:ascii="Open Sans" w:eastAsia="Times New Roman" w:hAnsi="Open Sans" w:cs="Angsana New"/>
          <w:color w:val="002060"/>
          <w:sz w:val="27"/>
        </w:rPr>
        <w:t>:</w:t>
      </w:r>
      <w:proofErr w:type="gramEnd"/>
      <w:r w:rsidRPr="00875A18">
        <w:rPr>
          <w:rFonts w:ascii="Open Sans" w:eastAsia="Times New Roman" w:hAnsi="Open Sans" w:cs="Angsana New"/>
          <w:color w:val="002060"/>
          <w:sz w:val="27"/>
        </w:rPr>
        <w:t xml:space="preserve"> 1st Prize 7,000Baht, 2nd prize 5,000Baht, 3rd prize 3,000Baht with additional prizes for 4-5 medals, Tro</w:t>
      </w:r>
      <w:r w:rsidR="00BD6C79">
        <w:rPr>
          <w:rFonts w:ascii="Open Sans" w:eastAsia="Times New Roman" w:hAnsi="Open Sans" w:cs="Angsana New"/>
          <w:color w:val="002060"/>
          <w:sz w:val="27"/>
        </w:rPr>
        <w:t>phy for Best L</w:t>
      </w:r>
      <w:r w:rsidRPr="00875A18">
        <w:rPr>
          <w:rFonts w:ascii="Open Sans" w:eastAsia="Times New Roman" w:hAnsi="Open Sans" w:cs="Angsana New"/>
          <w:color w:val="002060"/>
          <w:sz w:val="27"/>
        </w:rPr>
        <w:t>ady</w:t>
      </w:r>
      <w:r w:rsidR="00BD6C79">
        <w:rPr>
          <w:rFonts w:ascii="Open Sans" w:eastAsia="Times New Roman" w:hAnsi="Open Sans" w:cs="Angsana New"/>
          <w:color w:val="002060"/>
          <w:sz w:val="27"/>
        </w:rPr>
        <w:t xml:space="preserve"> Senior</w:t>
      </w:r>
      <w:r>
        <w:rPr>
          <w:rFonts w:ascii="Open Sans" w:eastAsia="Times New Roman" w:hAnsi="Open Sans" w:cs="Angsana New"/>
          <w:color w:val="002060"/>
          <w:sz w:val="27"/>
        </w:rPr>
        <w:t>.</w:t>
      </w:r>
    </w:p>
    <w:p w:rsidR="009B7C2F" w:rsidRPr="00063038" w:rsidRDefault="009B7C2F" w:rsidP="009B7C2F">
      <w:pPr>
        <w:shd w:val="clear" w:color="auto" w:fill="FFFFFF"/>
        <w:spacing w:after="150" w:line="240" w:lineRule="auto"/>
        <w:rPr>
          <w:rFonts w:ascii="Open Sans" w:eastAsia="Times New Roman" w:hAnsi="Open Sans" w:cs="Angsana New"/>
          <w:color w:val="002060"/>
          <w:sz w:val="27"/>
        </w:rPr>
      </w:pPr>
      <w:r w:rsidRPr="00063038">
        <w:rPr>
          <w:rFonts w:ascii="Open Sans" w:eastAsia="Times New Roman" w:hAnsi="Open Sans" w:cs="Angsana New"/>
          <w:i/>
          <w:iCs/>
          <w:color w:val="002060"/>
          <w:sz w:val="27"/>
        </w:rPr>
        <w:t>Please n</w:t>
      </w:r>
      <w:r w:rsidR="00A649DD" w:rsidRPr="00063038">
        <w:rPr>
          <w:rFonts w:ascii="Open Sans" w:eastAsia="Times New Roman" w:hAnsi="Open Sans" w:cs="Angsana New"/>
          <w:i/>
          <w:iCs/>
          <w:color w:val="002060"/>
          <w:sz w:val="27"/>
        </w:rPr>
        <w:t>ote: under Thai law, 5% tax shell</w:t>
      </w:r>
      <w:r w:rsidRPr="00063038">
        <w:rPr>
          <w:rFonts w:ascii="Open Sans" w:eastAsia="Times New Roman" w:hAnsi="Open Sans" w:cs="Angsana New"/>
          <w:i/>
          <w:iCs/>
          <w:color w:val="002060"/>
          <w:sz w:val="27"/>
        </w:rPr>
        <w:t xml:space="preserve"> be deducted from prize money. All prizes are in Thai Baht.</w:t>
      </w:r>
    </w:p>
    <w:p w:rsidR="009B7C2F" w:rsidRPr="00063038" w:rsidRDefault="009B7C2F" w:rsidP="009B7C2F">
      <w:pPr>
        <w:shd w:val="clear" w:color="auto" w:fill="FFFFFF"/>
        <w:spacing w:after="150" w:line="240" w:lineRule="auto"/>
        <w:rPr>
          <w:rFonts w:ascii="Open Sans" w:eastAsia="Times New Roman" w:hAnsi="Open Sans" w:cs="Angsana New"/>
          <w:color w:val="002060"/>
          <w:sz w:val="27"/>
        </w:rPr>
      </w:pPr>
      <w:r w:rsidRPr="00063038">
        <w:rPr>
          <w:rFonts w:ascii="Open Sans" w:eastAsia="Times New Roman" w:hAnsi="Open Sans" w:cs="Angsana New"/>
          <w:b/>
          <w:bCs/>
          <w:color w:val="002060"/>
          <w:sz w:val="27"/>
        </w:rPr>
        <w:t>Arbiters</w:t>
      </w:r>
    </w:p>
    <w:p w:rsidR="009B7C2F" w:rsidRPr="00063038" w:rsidRDefault="00C1446F" w:rsidP="009B7C2F">
      <w:pPr>
        <w:numPr>
          <w:ilvl w:val="0"/>
          <w:numId w:val="3"/>
        </w:numPr>
        <w:shd w:val="clear" w:color="auto" w:fill="FFFFFF"/>
        <w:spacing w:before="100" w:beforeAutospacing="1" w:after="100" w:afterAutospacing="1" w:line="240" w:lineRule="auto"/>
        <w:rPr>
          <w:rFonts w:ascii="Open Sans" w:eastAsia="Times New Roman" w:hAnsi="Open Sans" w:cs="Angsana New"/>
          <w:color w:val="002060"/>
          <w:sz w:val="27"/>
        </w:rPr>
      </w:pPr>
      <w:r w:rsidRPr="00063038">
        <w:rPr>
          <w:rFonts w:ascii="Open Sans" w:eastAsia="Times New Roman" w:hAnsi="Open Sans" w:cs="Angsana New"/>
          <w:color w:val="002060"/>
          <w:sz w:val="27"/>
        </w:rPr>
        <w:t xml:space="preserve">Chief Arbiter: </w:t>
      </w:r>
      <w:r w:rsidR="009B7C2F" w:rsidRPr="00063038">
        <w:rPr>
          <w:rFonts w:ascii="Open Sans" w:eastAsia="Times New Roman" w:hAnsi="Open Sans" w:cs="Angsana New"/>
          <w:color w:val="002060"/>
          <w:sz w:val="27"/>
        </w:rPr>
        <w:t xml:space="preserve"> (Thailand)</w:t>
      </w:r>
    </w:p>
    <w:p w:rsidR="001B7184" w:rsidRPr="00063038" w:rsidRDefault="001B7184" w:rsidP="001B7184">
      <w:pPr>
        <w:numPr>
          <w:ilvl w:val="0"/>
          <w:numId w:val="3"/>
        </w:numPr>
        <w:shd w:val="clear" w:color="auto" w:fill="FFFFFF"/>
        <w:spacing w:before="100" w:beforeAutospacing="1" w:after="100" w:afterAutospacing="1" w:line="240" w:lineRule="auto"/>
        <w:rPr>
          <w:rFonts w:ascii="Open Sans" w:eastAsia="Times New Roman" w:hAnsi="Open Sans" w:cs="Angsana New"/>
          <w:color w:val="002060"/>
          <w:sz w:val="27"/>
        </w:rPr>
      </w:pPr>
      <w:r w:rsidRPr="00063038">
        <w:rPr>
          <w:rFonts w:ascii="Open Sans" w:eastAsia="Times New Roman" w:hAnsi="Open Sans" w:cs="Angsana New"/>
          <w:color w:val="002060"/>
          <w:sz w:val="27"/>
        </w:rPr>
        <w:t xml:space="preserve">In the event of dispute, player may submit an appeal to the Chief Arbiter by depositing a sum of Baht 3,000.00 (100.00USD) to the Chief Arbiter, who will in turn pass it to the Appeals Committee a decision. Appeals Committee’s decision is final Deposit shall be returned if the appeal is successful. An appeal </w:t>
      </w:r>
      <w:r w:rsidRPr="00063038">
        <w:rPr>
          <w:rFonts w:ascii="Open Sans" w:eastAsia="Times New Roman" w:hAnsi="Open Sans" w:cs="Angsana New"/>
          <w:color w:val="002060"/>
          <w:sz w:val="27"/>
        </w:rPr>
        <w:lastRenderedPageBreak/>
        <w:t>must be submitted to the Chief Arbiter within 30 minutes after the game is finished. Appeal Committee will be appointed at the Technical Meeting.</w:t>
      </w:r>
    </w:p>
    <w:p w:rsidR="005A1CA7" w:rsidRPr="00063038" w:rsidRDefault="005A1CA7" w:rsidP="005A1CA7">
      <w:pPr>
        <w:shd w:val="clear" w:color="auto" w:fill="FFFFFF"/>
        <w:spacing w:before="100" w:beforeAutospacing="1" w:after="100" w:afterAutospacing="1" w:line="240" w:lineRule="auto"/>
        <w:rPr>
          <w:rFonts w:ascii="Open Sans" w:eastAsia="Times New Roman" w:hAnsi="Open Sans" w:cs="Angsana New"/>
          <w:color w:val="002060"/>
          <w:sz w:val="27"/>
        </w:rPr>
      </w:pPr>
    </w:p>
    <w:p w:rsidR="005A1CA7" w:rsidRPr="00063038" w:rsidRDefault="005A1CA7" w:rsidP="005A1CA7">
      <w:pPr>
        <w:shd w:val="clear" w:color="auto" w:fill="FFFFFF"/>
        <w:spacing w:before="100" w:beforeAutospacing="1" w:after="100" w:afterAutospacing="1" w:line="240" w:lineRule="auto"/>
        <w:rPr>
          <w:rFonts w:ascii="Open Sans" w:eastAsia="Times New Roman" w:hAnsi="Open Sans" w:cs="Angsana New"/>
          <w:color w:val="002060"/>
          <w:sz w:val="27"/>
        </w:rPr>
      </w:pPr>
    </w:p>
    <w:p w:rsidR="009B7C2F" w:rsidRPr="00063038" w:rsidRDefault="009B7C2F" w:rsidP="009B7C2F">
      <w:pPr>
        <w:shd w:val="clear" w:color="auto" w:fill="FFFFFF"/>
        <w:spacing w:after="150" w:line="240" w:lineRule="auto"/>
        <w:rPr>
          <w:rFonts w:ascii="Open Sans" w:eastAsia="Times New Roman" w:hAnsi="Open Sans" w:cs="Angsana New"/>
          <w:color w:val="002060"/>
          <w:sz w:val="27"/>
        </w:rPr>
      </w:pPr>
      <w:r w:rsidRPr="00063038">
        <w:rPr>
          <w:rFonts w:ascii="Open Sans" w:eastAsia="Times New Roman" w:hAnsi="Open Sans" w:cs="Angsana New"/>
          <w:b/>
          <w:bCs/>
          <w:color w:val="002060"/>
          <w:sz w:val="27"/>
        </w:rPr>
        <w:t>Venue</w:t>
      </w:r>
    </w:p>
    <w:p w:rsidR="009B7C2F" w:rsidRPr="00063038" w:rsidRDefault="009B7C2F" w:rsidP="009B7C2F">
      <w:pPr>
        <w:shd w:val="clear" w:color="auto" w:fill="FFFFFF"/>
        <w:spacing w:after="150" w:line="240" w:lineRule="auto"/>
        <w:rPr>
          <w:rFonts w:ascii="Open Sans" w:eastAsia="Times New Roman" w:hAnsi="Open Sans" w:cs="Angsana New"/>
          <w:color w:val="002060"/>
          <w:sz w:val="27"/>
        </w:rPr>
      </w:pPr>
      <w:r w:rsidRPr="00063038">
        <w:rPr>
          <w:rFonts w:ascii="Open Sans" w:eastAsia="Times New Roman" w:hAnsi="Open Sans" w:cs="Angsana New"/>
          <w:color w:val="002060"/>
          <w:sz w:val="27"/>
        </w:rPr>
        <w:t>The tournament will be held in the Bay Beach Resort</w:t>
      </w:r>
    </w:p>
    <w:p w:rsidR="009B7C2F" w:rsidRPr="00063038" w:rsidRDefault="009B7C2F" w:rsidP="009B7C2F">
      <w:pPr>
        <w:numPr>
          <w:ilvl w:val="0"/>
          <w:numId w:val="4"/>
        </w:numPr>
        <w:shd w:val="clear" w:color="auto" w:fill="FFFFFF"/>
        <w:spacing w:before="100" w:beforeAutospacing="1" w:after="100" w:afterAutospacing="1" w:line="240" w:lineRule="auto"/>
        <w:rPr>
          <w:rFonts w:ascii="Open Sans" w:eastAsia="Times New Roman" w:hAnsi="Open Sans" w:cs="Angsana New"/>
          <w:color w:val="002060"/>
          <w:sz w:val="27"/>
        </w:rPr>
      </w:pPr>
      <w:proofErr w:type="spellStart"/>
      <w:r w:rsidRPr="00063038">
        <w:rPr>
          <w:rFonts w:ascii="Open Sans" w:eastAsia="Times New Roman" w:hAnsi="Open Sans" w:cs="Angsana New"/>
          <w:color w:val="002060"/>
          <w:sz w:val="27"/>
        </w:rPr>
        <w:t>Address:Pattaya</w:t>
      </w:r>
      <w:proofErr w:type="spellEnd"/>
      <w:r w:rsidRPr="00063038">
        <w:rPr>
          <w:rFonts w:ascii="Open Sans" w:eastAsia="Times New Roman" w:hAnsi="Open Sans" w:cs="Angsana New"/>
          <w:color w:val="002060"/>
          <w:sz w:val="27"/>
        </w:rPr>
        <w:t xml:space="preserve">, </w:t>
      </w:r>
      <w:proofErr w:type="spellStart"/>
      <w:r w:rsidRPr="00063038">
        <w:rPr>
          <w:rFonts w:ascii="Open Sans" w:eastAsia="Times New Roman" w:hAnsi="Open Sans" w:cs="Angsana New"/>
          <w:color w:val="002060"/>
          <w:sz w:val="27"/>
        </w:rPr>
        <w:t>Banglamung</w:t>
      </w:r>
      <w:proofErr w:type="spellEnd"/>
      <w:r w:rsidRPr="00063038">
        <w:rPr>
          <w:rFonts w:ascii="Open Sans" w:eastAsia="Times New Roman" w:hAnsi="Open Sans" w:cs="Angsana New"/>
          <w:color w:val="002060"/>
          <w:sz w:val="27"/>
        </w:rPr>
        <w:t xml:space="preserve">, </w:t>
      </w:r>
      <w:proofErr w:type="spellStart"/>
      <w:r w:rsidRPr="00063038">
        <w:rPr>
          <w:rFonts w:ascii="Open Sans" w:eastAsia="Times New Roman" w:hAnsi="Open Sans" w:cs="Angsana New"/>
          <w:color w:val="002060"/>
          <w:sz w:val="27"/>
        </w:rPr>
        <w:t>Cholburi</w:t>
      </w:r>
      <w:proofErr w:type="spellEnd"/>
      <w:r w:rsidRPr="00063038">
        <w:rPr>
          <w:rFonts w:ascii="Open Sans" w:eastAsia="Times New Roman" w:hAnsi="Open Sans" w:cs="Angsana New"/>
          <w:color w:val="002060"/>
          <w:sz w:val="27"/>
        </w:rPr>
        <w:t>, Thailand</w:t>
      </w:r>
    </w:p>
    <w:p w:rsidR="009B7C2F" w:rsidRPr="00063038" w:rsidRDefault="009B7C2F" w:rsidP="009B7C2F">
      <w:pPr>
        <w:numPr>
          <w:ilvl w:val="0"/>
          <w:numId w:val="4"/>
        </w:numPr>
        <w:shd w:val="clear" w:color="auto" w:fill="FFFFFF"/>
        <w:spacing w:before="100" w:beforeAutospacing="1" w:after="100" w:afterAutospacing="1" w:line="240" w:lineRule="auto"/>
        <w:rPr>
          <w:rFonts w:ascii="Open Sans" w:eastAsia="Times New Roman" w:hAnsi="Open Sans" w:cs="Angsana New"/>
          <w:color w:val="002060"/>
          <w:sz w:val="27"/>
        </w:rPr>
      </w:pPr>
      <w:r w:rsidRPr="00063038">
        <w:rPr>
          <w:rFonts w:ascii="Open Sans" w:eastAsia="Times New Roman" w:hAnsi="Open Sans" w:cs="Angsana New"/>
          <w:color w:val="002060"/>
          <w:sz w:val="27"/>
        </w:rPr>
        <w:t>Telephone: +66 (0)32 232 464</w:t>
      </w:r>
    </w:p>
    <w:p w:rsidR="009B7C2F" w:rsidRPr="00063038" w:rsidRDefault="009B7C2F" w:rsidP="009B7C2F">
      <w:pPr>
        <w:numPr>
          <w:ilvl w:val="0"/>
          <w:numId w:val="4"/>
        </w:numPr>
        <w:shd w:val="clear" w:color="auto" w:fill="FFFFFF"/>
        <w:spacing w:before="100" w:beforeAutospacing="1" w:after="100" w:afterAutospacing="1" w:line="240" w:lineRule="auto"/>
        <w:rPr>
          <w:rFonts w:ascii="Open Sans" w:eastAsia="Times New Roman" w:hAnsi="Open Sans" w:cs="Angsana New"/>
          <w:color w:val="002060"/>
          <w:sz w:val="27"/>
        </w:rPr>
      </w:pPr>
      <w:r w:rsidRPr="00063038">
        <w:rPr>
          <w:rFonts w:ascii="Open Sans" w:eastAsia="Times New Roman" w:hAnsi="Open Sans" w:cs="Angsana New"/>
          <w:color w:val="002060"/>
          <w:sz w:val="27"/>
        </w:rPr>
        <w:t>Website: </w:t>
      </w:r>
      <w:hyperlink r:id="rId6" w:history="1">
        <w:r w:rsidRPr="00063038">
          <w:rPr>
            <w:rStyle w:val="a3"/>
            <w:rFonts w:ascii="Open Sans" w:eastAsia="Times New Roman" w:hAnsi="Open Sans" w:cs="Angsana New"/>
            <w:color w:val="002060"/>
            <w:sz w:val="27"/>
          </w:rPr>
          <w:t>www.baybeachresortpattaya.com</w:t>
        </w:r>
      </w:hyperlink>
    </w:p>
    <w:p w:rsidR="009B7C2F" w:rsidRPr="00063038" w:rsidRDefault="009B7C2F" w:rsidP="009B7C2F">
      <w:pPr>
        <w:shd w:val="clear" w:color="auto" w:fill="FFFFFF"/>
        <w:spacing w:after="150" w:line="240" w:lineRule="auto"/>
        <w:rPr>
          <w:rFonts w:ascii="Open Sans" w:eastAsia="Times New Roman" w:hAnsi="Open Sans" w:cs="Angsana New"/>
          <w:color w:val="002060"/>
          <w:sz w:val="27"/>
        </w:rPr>
      </w:pPr>
      <w:r w:rsidRPr="00063038">
        <w:rPr>
          <w:rFonts w:ascii="Open Sans" w:eastAsia="Times New Roman" w:hAnsi="Open Sans" w:cs="Angsana New"/>
          <w:b/>
          <w:bCs/>
          <w:color w:val="002060"/>
          <w:sz w:val="27"/>
        </w:rPr>
        <w:t>Accommodation</w:t>
      </w:r>
    </w:p>
    <w:p w:rsidR="009A3F66" w:rsidRPr="00063038" w:rsidRDefault="00770BA4" w:rsidP="009A3F66">
      <w:pPr>
        <w:shd w:val="clear" w:color="auto" w:fill="FFFFFF"/>
        <w:spacing w:after="150" w:line="240" w:lineRule="auto"/>
        <w:rPr>
          <w:rFonts w:ascii="Open Sans" w:eastAsia="Times New Roman" w:hAnsi="Open Sans" w:cs="Angsana New"/>
          <w:color w:val="002060"/>
          <w:sz w:val="25"/>
          <w:szCs w:val="24"/>
        </w:rPr>
      </w:pPr>
      <w:r w:rsidRPr="00770BA4">
        <w:rPr>
          <w:rFonts w:ascii="Open Sans" w:eastAsia="Times New Roman" w:hAnsi="Open Sans" w:cs="Angsana New"/>
          <w:color w:val="002060"/>
          <w:sz w:val="25"/>
          <w:szCs w:val="24"/>
        </w:rPr>
        <w:t xml:space="preserve">Players are </w:t>
      </w:r>
      <w:r w:rsidRPr="00770BA4">
        <w:rPr>
          <w:rFonts w:ascii="Open Sans" w:eastAsia="Times New Roman" w:hAnsi="Open Sans" w:cs="Angsana New"/>
          <w:b/>
          <w:bCs/>
          <w:color w:val="002060"/>
          <w:sz w:val="27"/>
        </w:rPr>
        <w:t>not</w:t>
      </w:r>
      <w:r w:rsidRPr="00770BA4">
        <w:rPr>
          <w:rFonts w:ascii="Open Sans" w:eastAsia="Times New Roman" w:hAnsi="Open Sans" w:cs="Angsana New"/>
          <w:color w:val="002060"/>
          <w:sz w:val="25"/>
          <w:szCs w:val="24"/>
        </w:rPr>
        <w:t xml:space="preserve"> required to stay at the Official Hotel, Bay Beach Resort. But special rates are offered chess player, an </w:t>
      </w:r>
      <w:proofErr w:type="gramStart"/>
      <w:r w:rsidRPr="00770BA4">
        <w:rPr>
          <w:rFonts w:ascii="Open Sans" w:eastAsia="Times New Roman" w:hAnsi="Open Sans" w:cs="Angsana New"/>
          <w:color w:val="002060"/>
          <w:sz w:val="25"/>
          <w:szCs w:val="24"/>
        </w:rPr>
        <w:t>follows :</w:t>
      </w:r>
      <w:proofErr w:type="gramEnd"/>
    </w:p>
    <w:p w:rsidR="009B7C2F" w:rsidRPr="00063038" w:rsidRDefault="009B7C2F" w:rsidP="000C75E7">
      <w:pPr>
        <w:numPr>
          <w:ilvl w:val="0"/>
          <w:numId w:val="5"/>
        </w:numPr>
        <w:shd w:val="clear" w:color="auto" w:fill="FFFFFF"/>
        <w:spacing w:before="100" w:beforeAutospacing="1" w:after="100" w:afterAutospacing="1" w:line="240" w:lineRule="auto"/>
        <w:rPr>
          <w:rFonts w:ascii="Open Sans" w:eastAsia="Times New Roman" w:hAnsi="Open Sans" w:cs="Angsana New"/>
          <w:color w:val="002060"/>
          <w:sz w:val="27"/>
        </w:rPr>
      </w:pPr>
      <w:r w:rsidRPr="00063038">
        <w:rPr>
          <w:rFonts w:ascii="Open Sans" w:eastAsia="Times New Roman" w:hAnsi="Open Sans" w:cs="Angsana New"/>
          <w:b/>
          <w:bCs/>
          <w:color w:val="002060"/>
          <w:sz w:val="27"/>
        </w:rPr>
        <w:t>Room, including breakfast (single/twin)</w:t>
      </w:r>
      <w:r w:rsidRPr="00063038">
        <w:rPr>
          <w:rFonts w:ascii="Open Sans" w:eastAsia="Times New Roman" w:hAnsi="Open Sans" w:cs="Angsana New"/>
          <w:color w:val="002060"/>
          <w:sz w:val="27"/>
        </w:rPr>
        <w:br/>
        <w:t xml:space="preserve">Deluxe Room : 2,500 Baht </w:t>
      </w:r>
      <w:proofErr w:type="spellStart"/>
      <w:r w:rsidRPr="00063038">
        <w:rPr>
          <w:rFonts w:ascii="Open Sans" w:eastAsia="Times New Roman" w:hAnsi="Open Sans" w:cs="Angsana New"/>
          <w:color w:val="002060"/>
          <w:sz w:val="27"/>
        </w:rPr>
        <w:t>nett</w:t>
      </w:r>
      <w:proofErr w:type="spellEnd"/>
      <w:r w:rsidRPr="00063038">
        <w:rPr>
          <w:rFonts w:ascii="Open Sans" w:eastAsia="Times New Roman" w:hAnsi="Open Sans" w:cs="Angsana New"/>
          <w:color w:val="002060"/>
          <w:sz w:val="27"/>
        </w:rPr>
        <w:t xml:space="preserve"> / room / night</w:t>
      </w:r>
      <w:r w:rsidRPr="00063038">
        <w:rPr>
          <w:rFonts w:ascii="Open Sans" w:eastAsia="Times New Roman" w:hAnsi="Open Sans" w:cs="Angsana New"/>
          <w:color w:val="002060"/>
          <w:sz w:val="27"/>
        </w:rPr>
        <w:br/>
        <w:t xml:space="preserve">Family Room : 3,200 Baht </w:t>
      </w:r>
      <w:proofErr w:type="spellStart"/>
      <w:r w:rsidRPr="00063038">
        <w:rPr>
          <w:rFonts w:ascii="Open Sans" w:eastAsia="Times New Roman" w:hAnsi="Open Sans" w:cs="Angsana New"/>
          <w:color w:val="002060"/>
          <w:sz w:val="27"/>
        </w:rPr>
        <w:t>nett</w:t>
      </w:r>
      <w:proofErr w:type="spellEnd"/>
      <w:r w:rsidRPr="00063038">
        <w:rPr>
          <w:rFonts w:ascii="Open Sans" w:eastAsia="Times New Roman" w:hAnsi="Open Sans" w:cs="Angsana New"/>
          <w:color w:val="002060"/>
          <w:sz w:val="27"/>
        </w:rPr>
        <w:t xml:space="preserve"> / room / night</w:t>
      </w:r>
    </w:p>
    <w:p w:rsidR="009B7C2F" w:rsidRPr="00063038" w:rsidRDefault="009B7C2F" w:rsidP="009B7C2F">
      <w:pPr>
        <w:shd w:val="clear" w:color="auto" w:fill="FFFFFF"/>
        <w:spacing w:after="150" w:line="240" w:lineRule="auto"/>
        <w:rPr>
          <w:rFonts w:ascii="Open Sans" w:eastAsia="Times New Roman" w:hAnsi="Open Sans" w:cs="Angsana New"/>
          <w:color w:val="002060"/>
          <w:sz w:val="27"/>
        </w:rPr>
      </w:pPr>
      <w:r w:rsidRPr="00063038">
        <w:rPr>
          <w:rFonts w:ascii="Open Sans" w:eastAsia="Times New Roman" w:hAnsi="Open Sans" w:cs="Angsana New"/>
          <w:b/>
          <w:bCs/>
          <w:color w:val="002060"/>
          <w:sz w:val="27"/>
        </w:rPr>
        <w:t>Entry Fees</w:t>
      </w:r>
    </w:p>
    <w:p w:rsidR="009B7C2F" w:rsidRPr="00063038" w:rsidRDefault="000C75E7" w:rsidP="009B7C2F">
      <w:pPr>
        <w:numPr>
          <w:ilvl w:val="0"/>
          <w:numId w:val="6"/>
        </w:numPr>
        <w:shd w:val="clear" w:color="auto" w:fill="FFFFFF"/>
        <w:spacing w:before="100" w:beforeAutospacing="1" w:after="100" w:afterAutospacing="1" w:line="240" w:lineRule="auto"/>
        <w:rPr>
          <w:rFonts w:ascii="Open Sans" w:eastAsia="Times New Roman" w:hAnsi="Open Sans" w:cs="Angsana New"/>
          <w:color w:val="002060"/>
          <w:sz w:val="27"/>
        </w:rPr>
      </w:pPr>
      <w:r w:rsidRPr="00063038">
        <w:rPr>
          <w:rFonts w:ascii="Open Sans" w:eastAsia="Times New Roman" w:hAnsi="Open Sans" w:cs="Angsana New"/>
          <w:b/>
          <w:bCs/>
          <w:color w:val="002060"/>
          <w:sz w:val="27"/>
        </w:rPr>
        <w:t>2,0</w:t>
      </w:r>
      <w:r w:rsidR="009B7C2F" w:rsidRPr="00063038">
        <w:rPr>
          <w:rFonts w:ascii="Open Sans" w:eastAsia="Times New Roman" w:hAnsi="Open Sans" w:cs="Angsana New"/>
          <w:b/>
          <w:bCs/>
          <w:color w:val="002060"/>
          <w:sz w:val="27"/>
        </w:rPr>
        <w:t>00 Baht.</w:t>
      </w:r>
      <w:r w:rsidR="009B7C2F" w:rsidRPr="00063038">
        <w:rPr>
          <w:rFonts w:ascii="Open Sans" w:eastAsia="Times New Roman" w:hAnsi="Open Sans" w:cs="Angsana New"/>
          <w:color w:val="002060"/>
          <w:sz w:val="27"/>
        </w:rPr>
        <w:t xml:space="preserve"> Early Bird registration before September </w:t>
      </w:r>
      <w:r w:rsidRPr="00063038">
        <w:rPr>
          <w:rFonts w:ascii="Open Sans" w:eastAsia="Times New Roman" w:hAnsi="Open Sans" w:cs="Angsana New"/>
          <w:color w:val="002060"/>
          <w:sz w:val="27"/>
        </w:rPr>
        <w:t>30, 2018</w:t>
      </w:r>
      <w:r w:rsidRPr="00063038">
        <w:rPr>
          <w:rFonts w:ascii="Open Sans" w:eastAsia="Times New Roman" w:hAnsi="Open Sans" w:cs="Angsana New"/>
          <w:color w:val="002060"/>
          <w:sz w:val="27"/>
        </w:rPr>
        <w:br/>
        <w:t>(late registration is 2,5</w:t>
      </w:r>
      <w:r w:rsidR="009B7C2F" w:rsidRPr="00063038">
        <w:rPr>
          <w:rFonts w:ascii="Open Sans" w:eastAsia="Times New Roman" w:hAnsi="Open Sans" w:cs="Angsana New"/>
          <w:color w:val="002060"/>
          <w:sz w:val="27"/>
        </w:rPr>
        <w:t xml:space="preserve">00 Baht)                                                                                                          *** Special Early Bird registration before April 30, 2018 : </w:t>
      </w:r>
      <w:r w:rsidRPr="00063038">
        <w:rPr>
          <w:rFonts w:ascii="Open Sans" w:eastAsia="Times New Roman" w:hAnsi="Open Sans" w:cs="Angsana New"/>
          <w:color w:val="002060"/>
          <w:sz w:val="27"/>
        </w:rPr>
        <w:t>1,500</w:t>
      </w:r>
      <w:r w:rsidR="009B7C2F" w:rsidRPr="00063038">
        <w:rPr>
          <w:rFonts w:ascii="Open Sans" w:eastAsia="Times New Roman" w:hAnsi="Open Sans" w:cs="Angsana New"/>
          <w:color w:val="002060"/>
          <w:sz w:val="27"/>
        </w:rPr>
        <w:t xml:space="preserve"> Baht) ***</w:t>
      </w:r>
    </w:p>
    <w:p w:rsidR="009B7C2F" w:rsidRPr="00063038" w:rsidRDefault="009B7C2F" w:rsidP="009B7C2F">
      <w:pPr>
        <w:shd w:val="clear" w:color="auto" w:fill="FFFFFF"/>
        <w:spacing w:after="150" w:line="240" w:lineRule="auto"/>
        <w:rPr>
          <w:rFonts w:ascii="Open Sans" w:eastAsia="Times New Roman" w:hAnsi="Open Sans" w:cs="Angsana New"/>
          <w:color w:val="002060"/>
          <w:sz w:val="27"/>
        </w:rPr>
      </w:pPr>
      <w:r w:rsidRPr="00063038">
        <w:rPr>
          <w:rFonts w:ascii="Open Sans" w:eastAsia="Times New Roman" w:hAnsi="Open Sans" w:cs="Angsana New"/>
          <w:b/>
          <w:bCs/>
          <w:color w:val="002060"/>
          <w:sz w:val="27"/>
        </w:rPr>
        <w:t>Registration</w:t>
      </w:r>
    </w:p>
    <w:p w:rsidR="009B7C2F" w:rsidRPr="00063038" w:rsidRDefault="009B7C2F" w:rsidP="009B7C2F">
      <w:pPr>
        <w:shd w:val="clear" w:color="auto" w:fill="FFFFFF"/>
        <w:spacing w:after="150" w:line="240" w:lineRule="auto"/>
        <w:rPr>
          <w:rFonts w:ascii="Open Sans" w:eastAsia="Times New Roman" w:hAnsi="Open Sans" w:cs="Angsana New"/>
          <w:color w:val="002060"/>
          <w:sz w:val="27"/>
        </w:rPr>
      </w:pPr>
      <w:r w:rsidRPr="00063038">
        <w:rPr>
          <w:rFonts w:ascii="Open Sans" w:eastAsia="Times New Roman" w:hAnsi="Open Sans" w:cs="Angsana New"/>
          <w:color w:val="002060"/>
          <w:sz w:val="27"/>
        </w:rPr>
        <w:t>Please complete the </w:t>
      </w:r>
      <w:hyperlink r:id="rId7" w:history="1">
        <w:r w:rsidRPr="00063038">
          <w:rPr>
            <w:rFonts w:ascii="Open Sans" w:eastAsia="Times New Roman" w:hAnsi="Open Sans" w:cs="Angsana New"/>
            <w:color w:val="002060"/>
            <w:sz w:val="27"/>
          </w:rPr>
          <w:t>registration form</w:t>
        </w:r>
      </w:hyperlink>
      <w:r w:rsidRPr="00063038">
        <w:rPr>
          <w:rFonts w:ascii="Open Sans" w:eastAsia="Times New Roman" w:hAnsi="Open Sans" w:cs="Angsana New"/>
          <w:color w:val="002060"/>
          <w:sz w:val="27"/>
        </w:rPr>
        <w:t>. The organizer will confirm your registration by e-mail (if you do not get a reply within a week, please send a reminder). Deadline for early bird registration is September 30, 2018. After this date the normal registration charge will apply, and registrations may be declined.</w:t>
      </w:r>
    </w:p>
    <w:p w:rsidR="009B7C2F" w:rsidRPr="00063038" w:rsidRDefault="009B7C2F" w:rsidP="00A47C44">
      <w:pPr>
        <w:rPr>
          <w:color w:val="002060"/>
          <w:sz w:val="32"/>
          <w:szCs w:val="40"/>
        </w:rPr>
      </w:pPr>
      <w:r w:rsidRPr="00063038">
        <w:rPr>
          <w:rFonts w:ascii="Open Sans" w:eastAsia="Times New Roman" w:hAnsi="Open Sans" w:cs="Angsana New"/>
          <w:color w:val="002060"/>
          <w:sz w:val="27"/>
        </w:rPr>
        <w:t>Please contact the organizer for inquiries: email: </w:t>
      </w:r>
      <w:hyperlink r:id="rId8" w:history="1">
        <w:r w:rsidRPr="00063038">
          <w:rPr>
            <w:rStyle w:val="a3"/>
            <w:rFonts w:ascii="Open Sans" w:eastAsia="Times New Roman" w:hAnsi="Open Sans" w:cs="Angsana New"/>
            <w:color w:val="002060"/>
            <w:sz w:val="27"/>
          </w:rPr>
          <w:t>101chessacademy@gmail.com</w:t>
        </w:r>
      </w:hyperlink>
      <w:r w:rsidR="00A47C44" w:rsidRPr="00063038">
        <w:rPr>
          <w:rFonts w:ascii="Open Sans" w:eastAsia="Times New Roman" w:hAnsi="Open Sans" w:cs="Angsana New"/>
          <w:color w:val="002060"/>
          <w:sz w:val="27"/>
        </w:rPr>
        <w:t xml:space="preserve"> </w:t>
      </w:r>
      <w:r w:rsidR="00A47C44" w:rsidRPr="00063038">
        <w:rPr>
          <w:color w:val="002060"/>
          <w:sz w:val="32"/>
          <w:szCs w:val="40"/>
        </w:rPr>
        <w:t xml:space="preserve">or </w:t>
      </w:r>
      <w:hyperlink r:id="rId9" w:history="1">
        <w:r w:rsidR="00A47C44" w:rsidRPr="00063038">
          <w:rPr>
            <w:rStyle w:val="a3"/>
            <w:color w:val="002060"/>
            <w:sz w:val="32"/>
            <w:szCs w:val="40"/>
          </w:rPr>
          <w:t>www.101chessademy.com</w:t>
        </w:r>
      </w:hyperlink>
      <w:r w:rsidR="00A47C44" w:rsidRPr="00063038">
        <w:rPr>
          <w:color w:val="002060"/>
          <w:sz w:val="32"/>
          <w:szCs w:val="40"/>
        </w:rPr>
        <w:t xml:space="preserve"> </w:t>
      </w:r>
      <w:proofErr w:type="gramStart"/>
      <w:r w:rsidR="00A47C44" w:rsidRPr="00063038">
        <w:rPr>
          <w:color w:val="002060"/>
          <w:sz w:val="32"/>
          <w:szCs w:val="40"/>
        </w:rPr>
        <w:t>FB :</w:t>
      </w:r>
      <w:proofErr w:type="gramEnd"/>
      <w:r w:rsidR="00A47C44" w:rsidRPr="00063038">
        <w:rPr>
          <w:color w:val="002060"/>
          <w:sz w:val="32"/>
          <w:szCs w:val="40"/>
        </w:rPr>
        <w:t xml:space="preserve"> 101 Chess Academy, </w:t>
      </w:r>
      <w:r w:rsidR="00B904D5">
        <w:rPr>
          <w:color w:val="002060"/>
          <w:sz w:val="32"/>
          <w:szCs w:val="40"/>
        </w:rPr>
        <w:t xml:space="preserve">                                 </w:t>
      </w:r>
      <w:r w:rsidR="00A47C44" w:rsidRPr="00063038">
        <w:rPr>
          <w:color w:val="002060"/>
          <w:sz w:val="32"/>
          <w:szCs w:val="40"/>
        </w:rPr>
        <w:t>Tel : +66(0) 623412321 or</w:t>
      </w:r>
      <w:r w:rsidR="00A47C44" w:rsidRPr="00063038">
        <w:rPr>
          <w:rFonts w:hint="cs"/>
          <w:color w:val="002060"/>
          <w:sz w:val="32"/>
          <w:szCs w:val="40"/>
          <w:cs/>
        </w:rPr>
        <w:t xml:space="preserve"> </w:t>
      </w:r>
      <w:r w:rsidR="00A47C44" w:rsidRPr="00063038">
        <w:rPr>
          <w:color w:val="002060"/>
          <w:sz w:val="32"/>
          <w:szCs w:val="40"/>
        </w:rPr>
        <w:t>+66(0) 885227228</w:t>
      </w:r>
    </w:p>
    <w:p w:rsidR="009B7C2F" w:rsidRPr="00063038" w:rsidRDefault="009B7C2F" w:rsidP="00A47C44">
      <w:pPr>
        <w:shd w:val="clear" w:color="auto" w:fill="FFFFFF"/>
        <w:spacing w:after="0" w:line="240" w:lineRule="auto"/>
        <w:rPr>
          <w:rFonts w:ascii="Open Sans" w:eastAsia="Times New Roman" w:hAnsi="Open Sans" w:cs="Angsana New"/>
          <w:color w:val="002060"/>
          <w:sz w:val="27"/>
        </w:rPr>
      </w:pPr>
      <w:r w:rsidRPr="00063038">
        <w:rPr>
          <w:rFonts w:ascii="Open Sans" w:eastAsia="Times New Roman" w:hAnsi="Open Sans" w:cs="Angsana New"/>
          <w:b/>
          <w:bCs/>
          <w:color w:val="002060"/>
          <w:sz w:val="27"/>
        </w:rPr>
        <w:t>Other information</w:t>
      </w:r>
    </w:p>
    <w:p w:rsidR="009B7C2F" w:rsidRPr="00063038" w:rsidRDefault="009B7C2F" w:rsidP="00A47C44">
      <w:pPr>
        <w:numPr>
          <w:ilvl w:val="0"/>
          <w:numId w:val="7"/>
        </w:numPr>
        <w:shd w:val="clear" w:color="auto" w:fill="FFFFFF"/>
        <w:spacing w:before="100" w:beforeAutospacing="1" w:after="0" w:line="240" w:lineRule="auto"/>
        <w:rPr>
          <w:rFonts w:ascii="Open Sans" w:eastAsia="Times New Roman" w:hAnsi="Open Sans" w:cs="Angsana New"/>
          <w:color w:val="002060"/>
          <w:sz w:val="27"/>
        </w:rPr>
      </w:pPr>
      <w:r w:rsidRPr="00063038">
        <w:rPr>
          <w:rFonts w:ascii="Open Sans" w:eastAsia="Times New Roman" w:hAnsi="Open Sans" w:cs="Angsana New"/>
          <w:color w:val="002060"/>
          <w:sz w:val="27"/>
        </w:rPr>
        <w:t>Tournament results and pairings will be updated daily at </w:t>
      </w:r>
      <w:hyperlink r:id="rId10" w:history="1">
        <w:r w:rsidRPr="00063038">
          <w:rPr>
            <w:rFonts w:ascii="Open Sans" w:eastAsia="Times New Roman" w:hAnsi="Open Sans" w:cs="Angsana New"/>
            <w:color w:val="002060"/>
            <w:sz w:val="27"/>
          </w:rPr>
          <w:t>www.chess-results.com</w:t>
        </w:r>
      </w:hyperlink>
    </w:p>
    <w:p w:rsidR="009B7C2F" w:rsidRPr="00063038" w:rsidRDefault="009B7C2F" w:rsidP="009B7C2F">
      <w:pPr>
        <w:numPr>
          <w:ilvl w:val="0"/>
          <w:numId w:val="7"/>
        </w:numPr>
        <w:shd w:val="clear" w:color="auto" w:fill="FFFFFF"/>
        <w:spacing w:before="100" w:beforeAutospacing="1" w:after="100" w:afterAutospacing="1" w:line="240" w:lineRule="auto"/>
        <w:rPr>
          <w:rFonts w:ascii="Open Sans" w:eastAsia="Times New Roman" w:hAnsi="Open Sans" w:cs="Angsana New"/>
          <w:color w:val="002060"/>
          <w:sz w:val="27"/>
        </w:rPr>
      </w:pPr>
      <w:r w:rsidRPr="00063038">
        <w:rPr>
          <w:rFonts w:ascii="Open Sans" w:eastAsia="Times New Roman" w:hAnsi="Open Sans" w:cs="Angsana New"/>
          <w:color w:val="002060"/>
          <w:sz w:val="27"/>
        </w:rPr>
        <w:t>Approximate exchange rate: US $1 = 32 Baht; €1 = 37 Baht; £1 = 40 Baht </w:t>
      </w:r>
      <w:r w:rsidRPr="00063038">
        <w:rPr>
          <w:rFonts w:ascii="Open Sans" w:eastAsia="Times New Roman" w:hAnsi="Open Sans" w:cs="Angsana New"/>
          <w:i/>
          <w:iCs/>
          <w:color w:val="002060"/>
          <w:sz w:val="27"/>
        </w:rPr>
        <w:t>(Correct at time of publishing. Rates may vary.)</w:t>
      </w:r>
    </w:p>
    <w:p w:rsidR="001B7184" w:rsidRPr="00063038" w:rsidRDefault="001B7184" w:rsidP="001B7184">
      <w:pPr>
        <w:numPr>
          <w:ilvl w:val="0"/>
          <w:numId w:val="7"/>
        </w:numPr>
        <w:shd w:val="clear" w:color="auto" w:fill="FFFFFF"/>
        <w:spacing w:before="100" w:beforeAutospacing="1" w:after="100" w:afterAutospacing="1" w:line="240" w:lineRule="auto"/>
        <w:rPr>
          <w:rFonts w:ascii="Open Sans" w:eastAsia="Times New Roman" w:hAnsi="Open Sans" w:cs="Angsana New"/>
          <w:color w:val="002060"/>
          <w:sz w:val="27"/>
        </w:rPr>
      </w:pPr>
      <w:r w:rsidRPr="00063038">
        <w:rPr>
          <w:rFonts w:ascii="Open Sans" w:eastAsia="Times New Roman" w:hAnsi="Open Sans" w:cs="Angsana New"/>
          <w:color w:val="002060"/>
          <w:sz w:val="27"/>
        </w:rPr>
        <w:t xml:space="preserve">Organizer will transportation transfer from airport to the official hotel at the cost </w:t>
      </w:r>
      <w:proofErr w:type="gramStart"/>
      <w:r w:rsidRPr="00063038">
        <w:rPr>
          <w:rFonts w:ascii="Open Sans" w:eastAsia="Times New Roman" w:hAnsi="Open Sans" w:cs="Angsana New"/>
          <w:color w:val="002060"/>
          <w:sz w:val="27"/>
        </w:rPr>
        <w:t>of  USD</w:t>
      </w:r>
      <w:proofErr w:type="gramEnd"/>
      <w:r w:rsidRPr="00063038">
        <w:rPr>
          <w:rFonts w:ascii="Open Sans" w:eastAsia="Times New Roman" w:hAnsi="Open Sans" w:cs="Angsana New"/>
          <w:color w:val="002060"/>
          <w:sz w:val="27"/>
        </w:rPr>
        <w:t xml:space="preserve"> 20.00 per person per trip. However, player should </w:t>
      </w:r>
      <w:proofErr w:type="spellStart"/>
      <w:r w:rsidRPr="00063038">
        <w:rPr>
          <w:rFonts w:ascii="Open Sans" w:eastAsia="Times New Roman" w:hAnsi="Open Sans" w:cs="Angsana New"/>
          <w:color w:val="002060"/>
          <w:sz w:val="27"/>
        </w:rPr>
        <w:t>notiify</w:t>
      </w:r>
      <w:proofErr w:type="spellEnd"/>
      <w:r w:rsidRPr="00063038">
        <w:rPr>
          <w:rFonts w:ascii="Open Sans" w:eastAsia="Times New Roman" w:hAnsi="Open Sans" w:cs="Angsana New"/>
          <w:color w:val="002060"/>
          <w:sz w:val="27"/>
        </w:rPr>
        <w:t xml:space="preserve"> the Organizer well in advance should they wish to use this service. There is a tour bus service </w:t>
      </w:r>
      <w:r w:rsidRPr="00063038">
        <w:rPr>
          <w:rFonts w:ascii="Open Sans" w:eastAsia="Times New Roman" w:hAnsi="Open Sans" w:cs="Angsana New"/>
          <w:color w:val="002060"/>
          <w:sz w:val="27"/>
        </w:rPr>
        <w:lastRenderedPageBreak/>
        <w:t xml:space="preserve">from </w:t>
      </w:r>
      <w:proofErr w:type="spellStart"/>
      <w:r w:rsidRPr="00063038">
        <w:rPr>
          <w:rFonts w:ascii="Open Sans" w:eastAsia="Times New Roman" w:hAnsi="Open Sans" w:cs="Angsana New"/>
          <w:color w:val="002060"/>
          <w:sz w:val="27"/>
        </w:rPr>
        <w:t>Suvarnabhume</w:t>
      </w:r>
      <w:proofErr w:type="spellEnd"/>
      <w:r w:rsidRPr="00063038">
        <w:rPr>
          <w:rFonts w:ascii="Open Sans" w:eastAsia="Times New Roman" w:hAnsi="Open Sans" w:cs="Angsana New"/>
          <w:color w:val="002060"/>
          <w:sz w:val="27"/>
        </w:rPr>
        <w:t xml:space="preserve"> Airport to </w:t>
      </w:r>
      <w:proofErr w:type="spellStart"/>
      <w:r w:rsidRPr="00063038">
        <w:rPr>
          <w:rFonts w:ascii="Open Sans" w:eastAsia="Times New Roman" w:hAnsi="Open Sans" w:cs="Angsana New"/>
          <w:color w:val="002060"/>
          <w:sz w:val="27"/>
        </w:rPr>
        <w:t>Pattaya</w:t>
      </w:r>
      <w:proofErr w:type="spellEnd"/>
      <w:r w:rsidRPr="00063038">
        <w:rPr>
          <w:rFonts w:ascii="Open Sans" w:eastAsia="Times New Roman" w:hAnsi="Open Sans" w:cs="Angsana New"/>
          <w:color w:val="002060"/>
          <w:sz w:val="27"/>
        </w:rPr>
        <w:t xml:space="preserve"> daily. From the bus terminal, players can hire a cab to the Bay Beach Resort Hotel. </w:t>
      </w:r>
    </w:p>
    <w:p w:rsidR="00F23DAB" w:rsidRPr="00B141D1" w:rsidRDefault="00BD6C79" w:rsidP="00994CA6">
      <w:pPr>
        <w:shd w:val="clear" w:color="auto" w:fill="FFFFFF"/>
        <w:spacing w:before="100" w:beforeAutospacing="1" w:after="100" w:afterAutospacing="1" w:line="240" w:lineRule="auto"/>
        <w:ind w:left="720"/>
        <w:rPr>
          <w:rFonts w:ascii="Open Sans" w:eastAsia="Times New Roman" w:hAnsi="Open Sans" w:cs="Angsana New"/>
          <w:sz w:val="21"/>
          <w:szCs w:val="21"/>
        </w:rPr>
      </w:pPr>
    </w:p>
    <w:sectPr w:rsidR="00F23DAB" w:rsidRPr="00B141D1" w:rsidSect="006215D5">
      <w:pgSz w:w="11906" w:h="16838"/>
      <w:pgMar w:top="1134" w:right="1133" w:bottom="993"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Open Sans">
    <w:altName w:val="Times New Roman"/>
    <w:panose1 w:val="00000000000000000000"/>
    <w:charset w:val="00"/>
    <w:family w:val="roman"/>
    <w:notTrueType/>
    <w:pitch w:val="default"/>
  </w:font>
  <w:font w:name="Angsana New">
    <w:panose1 w:val="02020603050405020304"/>
    <w:charset w:val="00"/>
    <w:family w:val="roman"/>
    <w:pitch w:val="variable"/>
    <w:sig w:usb0="81000003" w:usb1="00000000" w:usb2="00000000" w:usb3="00000000" w:csb0="0001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EB378E"/>
    <w:multiLevelType w:val="multilevel"/>
    <w:tmpl w:val="01BE4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54A2F6C"/>
    <w:multiLevelType w:val="multilevel"/>
    <w:tmpl w:val="C7CEBA54"/>
    <w:lvl w:ilvl="0">
      <w:start w:val="1"/>
      <w:numFmt w:val="decimal"/>
      <w:lvlText w:val="%1."/>
      <w:lvlJc w:val="left"/>
      <w:pPr>
        <w:ind w:left="786" w:hanging="360"/>
      </w:pPr>
      <w:rPr>
        <w:rFonts w:asciiTheme="majorHAnsi" w:hAnsiTheme="majorHAnsi" w:hint="default"/>
        <w:sz w:val="24"/>
        <w:szCs w:val="24"/>
      </w:rPr>
    </w:lvl>
    <w:lvl w:ilvl="1">
      <w:start w:val="1"/>
      <w:numFmt w:val="decimal"/>
      <w:isLgl/>
      <w:lvlText w:val="%1.%2"/>
      <w:lvlJc w:val="left"/>
      <w:pPr>
        <w:ind w:left="1080" w:hanging="360"/>
      </w:pPr>
      <w:rPr>
        <w:rFonts w:hint="default"/>
        <w:sz w:val="22"/>
        <w:szCs w:val="22"/>
      </w:rPr>
    </w:lvl>
    <w:lvl w:ilvl="2">
      <w:start w:val="1"/>
      <w:numFmt w:val="decimal"/>
      <w:isLgl/>
      <w:lvlText w:val="%1.%2.%3"/>
      <w:lvlJc w:val="left"/>
      <w:pPr>
        <w:ind w:left="1800" w:hanging="720"/>
      </w:pPr>
      <w:rPr>
        <w:rFonts w:hint="default"/>
        <w:sz w:val="28"/>
      </w:rPr>
    </w:lvl>
    <w:lvl w:ilvl="3">
      <w:start w:val="1"/>
      <w:numFmt w:val="decimal"/>
      <w:isLgl/>
      <w:lvlText w:val="%1.%2.%3.%4"/>
      <w:lvlJc w:val="left"/>
      <w:pPr>
        <w:ind w:left="2160" w:hanging="720"/>
      </w:pPr>
      <w:rPr>
        <w:rFonts w:hint="default"/>
        <w:sz w:val="28"/>
      </w:rPr>
    </w:lvl>
    <w:lvl w:ilvl="4">
      <w:start w:val="1"/>
      <w:numFmt w:val="decimal"/>
      <w:isLgl/>
      <w:lvlText w:val="%1.%2.%3.%4.%5"/>
      <w:lvlJc w:val="left"/>
      <w:pPr>
        <w:ind w:left="2520" w:hanging="720"/>
      </w:pPr>
      <w:rPr>
        <w:rFonts w:hint="default"/>
        <w:sz w:val="28"/>
      </w:rPr>
    </w:lvl>
    <w:lvl w:ilvl="5">
      <w:start w:val="1"/>
      <w:numFmt w:val="decimal"/>
      <w:isLgl/>
      <w:lvlText w:val="%1.%2.%3.%4.%5.%6"/>
      <w:lvlJc w:val="left"/>
      <w:pPr>
        <w:ind w:left="3240" w:hanging="1080"/>
      </w:pPr>
      <w:rPr>
        <w:rFonts w:hint="default"/>
        <w:sz w:val="28"/>
      </w:rPr>
    </w:lvl>
    <w:lvl w:ilvl="6">
      <w:start w:val="1"/>
      <w:numFmt w:val="decimal"/>
      <w:isLgl/>
      <w:lvlText w:val="%1.%2.%3.%4.%5.%6.%7"/>
      <w:lvlJc w:val="left"/>
      <w:pPr>
        <w:ind w:left="3600" w:hanging="1080"/>
      </w:pPr>
      <w:rPr>
        <w:rFonts w:hint="default"/>
        <w:sz w:val="28"/>
      </w:rPr>
    </w:lvl>
    <w:lvl w:ilvl="7">
      <w:start w:val="1"/>
      <w:numFmt w:val="decimal"/>
      <w:isLgl/>
      <w:lvlText w:val="%1.%2.%3.%4.%5.%6.%7.%8"/>
      <w:lvlJc w:val="left"/>
      <w:pPr>
        <w:ind w:left="4320" w:hanging="1440"/>
      </w:pPr>
      <w:rPr>
        <w:rFonts w:hint="default"/>
        <w:sz w:val="28"/>
      </w:rPr>
    </w:lvl>
    <w:lvl w:ilvl="8">
      <w:start w:val="1"/>
      <w:numFmt w:val="decimal"/>
      <w:isLgl/>
      <w:lvlText w:val="%1.%2.%3.%4.%5.%6.%7.%8.%9"/>
      <w:lvlJc w:val="left"/>
      <w:pPr>
        <w:ind w:left="4680" w:hanging="1440"/>
      </w:pPr>
      <w:rPr>
        <w:rFonts w:hint="default"/>
        <w:sz w:val="28"/>
      </w:rPr>
    </w:lvl>
  </w:abstractNum>
  <w:abstractNum w:abstractNumId="2">
    <w:nsid w:val="381F419C"/>
    <w:multiLevelType w:val="multilevel"/>
    <w:tmpl w:val="9DB82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44B2B6B"/>
    <w:multiLevelType w:val="multilevel"/>
    <w:tmpl w:val="B2DAF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89D66E7"/>
    <w:multiLevelType w:val="multilevel"/>
    <w:tmpl w:val="D4B0F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6D629DF"/>
    <w:multiLevelType w:val="hybridMultilevel"/>
    <w:tmpl w:val="2F7CF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777464B"/>
    <w:multiLevelType w:val="multilevel"/>
    <w:tmpl w:val="C9F0B8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EBC641B"/>
    <w:multiLevelType w:val="hybridMultilevel"/>
    <w:tmpl w:val="3EB2C0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7AF971DD"/>
    <w:multiLevelType w:val="multilevel"/>
    <w:tmpl w:val="F24E4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C9B1BB8"/>
    <w:multiLevelType w:val="multilevel"/>
    <w:tmpl w:val="28D26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9"/>
  </w:num>
  <w:num w:numId="3">
    <w:abstractNumId w:val="3"/>
  </w:num>
  <w:num w:numId="4">
    <w:abstractNumId w:val="2"/>
  </w:num>
  <w:num w:numId="5">
    <w:abstractNumId w:val="8"/>
  </w:num>
  <w:num w:numId="6">
    <w:abstractNumId w:val="4"/>
  </w:num>
  <w:num w:numId="7">
    <w:abstractNumId w:val="0"/>
  </w:num>
  <w:num w:numId="8">
    <w:abstractNumId w:val="1"/>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C2F"/>
    <w:rsid w:val="00011258"/>
    <w:rsid w:val="00063038"/>
    <w:rsid w:val="000C75E7"/>
    <w:rsid w:val="00104F19"/>
    <w:rsid w:val="001B7184"/>
    <w:rsid w:val="002F3583"/>
    <w:rsid w:val="003B1E3E"/>
    <w:rsid w:val="004512D5"/>
    <w:rsid w:val="00563B3B"/>
    <w:rsid w:val="005A1CA7"/>
    <w:rsid w:val="006215D5"/>
    <w:rsid w:val="006B0764"/>
    <w:rsid w:val="00770BA4"/>
    <w:rsid w:val="007E1E2D"/>
    <w:rsid w:val="00813F88"/>
    <w:rsid w:val="00875A18"/>
    <w:rsid w:val="008E7D5A"/>
    <w:rsid w:val="00915A57"/>
    <w:rsid w:val="009463D7"/>
    <w:rsid w:val="009824FD"/>
    <w:rsid w:val="00994CA6"/>
    <w:rsid w:val="009A3F66"/>
    <w:rsid w:val="009B7C2F"/>
    <w:rsid w:val="00A47C44"/>
    <w:rsid w:val="00A649DD"/>
    <w:rsid w:val="00AF715C"/>
    <w:rsid w:val="00B141D1"/>
    <w:rsid w:val="00B904D5"/>
    <w:rsid w:val="00BD6C79"/>
    <w:rsid w:val="00C1446F"/>
    <w:rsid w:val="00CF1344"/>
    <w:rsid w:val="00D7700F"/>
    <w:rsid w:val="00DA53B7"/>
    <w:rsid w:val="00E01ADB"/>
    <w:rsid w:val="00EB0041"/>
    <w:rsid w:val="00EC19BC"/>
    <w:rsid w:val="00F17EFB"/>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7C2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B7C2F"/>
    <w:rPr>
      <w:color w:val="0000FF"/>
      <w:u w:val="single"/>
    </w:rPr>
  </w:style>
  <w:style w:type="paragraph" w:styleId="a4">
    <w:name w:val="List Paragraph"/>
    <w:basedOn w:val="a"/>
    <w:uiPriority w:val="34"/>
    <w:qFormat/>
    <w:rsid w:val="008E7D5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7C2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B7C2F"/>
    <w:rPr>
      <w:color w:val="0000FF"/>
      <w:u w:val="single"/>
    </w:rPr>
  </w:style>
  <w:style w:type="paragraph" w:styleId="a4">
    <w:name w:val="List Paragraph"/>
    <w:basedOn w:val="a"/>
    <w:uiPriority w:val="34"/>
    <w:qFormat/>
    <w:rsid w:val="008E7D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01chessacademy@gmail.com" TargetMode="External"/><Relationship Id="rId3" Type="http://schemas.microsoft.com/office/2007/relationships/stylesWithEffects" Target="stylesWithEffects.xml"/><Relationship Id="rId7" Type="http://schemas.openxmlformats.org/officeDocument/2006/relationships/hyperlink" Target="http://bangkokchess.com/events-calendar/18th-bcc-open-regulations/18th-bcc-open-registratio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aybeachresortpattaya.com"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chess-results.com/" TargetMode="External"/><Relationship Id="rId4" Type="http://schemas.openxmlformats.org/officeDocument/2006/relationships/settings" Target="settings.xml"/><Relationship Id="rId9" Type="http://schemas.openxmlformats.org/officeDocument/2006/relationships/hyperlink" Target="http://www.101chessademy.com" TargetMode="External"/></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3959</TotalTime>
  <Pages>4</Pages>
  <Words>864</Words>
  <Characters>4930</Characters>
  <Application>Microsoft Office Word</Application>
  <DocSecurity>0</DocSecurity>
  <Lines>41</Lines>
  <Paragraphs>11</Paragraphs>
  <ScaleCrop>false</ScaleCrop>
  <HeadingPairs>
    <vt:vector size="2" baseType="variant">
      <vt:variant>
        <vt:lpstr>ชื่อเรื่อง</vt:lpstr>
      </vt:variant>
      <vt:variant>
        <vt:i4>1</vt:i4>
      </vt:variant>
    </vt:vector>
  </HeadingPairs>
  <TitlesOfParts>
    <vt:vector size="1" baseType="lpstr">
      <vt:lpstr/>
    </vt:vector>
  </TitlesOfParts>
  <Company>Microsoft Corporation</Company>
  <LinksUpToDate>false</LinksUpToDate>
  <CharactersWithSpaces>5783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Corporate Edition</dc:creator>
  <cp:lastModifiedBy>Corporate Edition</cp:lastModifiedBy>
  <cp:revision>33</cp:revision>
  <cp:lastPrinted>2018-04-20T10:29:00Z</cp:lastPrinted>
  <dcterms:created xsi:type="dcterms:W3CDTF">2018-04-02T13:14:00Z</dcterms:created>
  <dcterms:modified xsi:type="dcterms:W3CDTF">2018-04-22T03:56:00Z</dcterms:modified>
</cp:coreProperties>
</file>